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D721B4" w14:textId="3777FC7E" w:rsidR="005F492D" w:rsidRDefault="00ED162E" w:rsidP="00944E3C">
      <w:pPr>
        <w:rPr>
          <w:sz w:val="40"/>
          <w:szCs w:val="40"/>
        </w:rPr>
      </w:pPr>
      <w:r>
        <w:rPr>
          <w:sz w:val="40"/>
          <w:szCs w:val="40"/>
        </w:rPr>
        <w:t>Enjoy</w:t>
      </w:r>
      <w:r w:rsidR="004929C1">
        <w:rPr>
          <w:sz w:val="40"/>
          <w:szCs w:val="40"/>
        </w:rPr>
        <w:t xml:space="preserve"> holiday high</w:t>
      </w:r>
      <w:r w:rsidR="00AA2439">
        <w:rPr>
          <w:sz w:val="40"/>
          <w:szCs w:val="40"/>
        </w:rPr>
        <w:t>light</w:t>
      </w:r>
      <w:r>
        <w:rPr>
          <w:sz w:val="40"/>
          <w:szCs w:val="40"/>
        </w:rPr>
        <w:t>s</w:t>
      </w:r>
      <w:r w:rsidR="004929C1">
        <w:rPr>
          <w:sz w:val="40"/>
          <w:szCs w:val="40"/>
        </w:rPr>
        <w:t xml:space="preserve"> at Ireland’s </w:t>
      </w:r>
      <w:r w:rsidR="00301B3F">
        <w:rPr>
          <w:sz w:val="40"/>
          <w:szCs w:val="40"/>
        </w:rPr>
        <w:t>Great Lighthouses</w:t>
      </w:r>
    </w:p>
    <w:p w14:paraId="25146C1D" w14:textId="03B8B94F" w:rsidR="00C17895" w:rsidRDefault="00C17895" w:rsidP="00480683">
      <w:pPr>
        <w:rPr>
          <w:bCs/>
          <w:i/>
          <w:iCs/>
          <w:shd w:val="clear" w:color="auto" w:fill="FFFFFF"/>
        </w:rPr>
      </w:pPr>
      <w:r>
        <w:rPr>
          <w:bCs/>
          <w:i/>
          <w:iCs/>
          <w:shd w:val="clear" w:color="auto" w:fill="FFFFFF"/>
        </w:rPr>
        <w:t xml:space="preserve">Experience the thrill of life on the edge with a guided tour or a stay in one of </w:t>
      </w:r>
      <w:r w:rsidR="00480683">
        <w:rPr>
          <w:bCs/>
          <w:i/>
          <w:iCs/>
          <w:shd w:val="clear" w:color="auto" w:fill="FFFFFF"/>
        </w:rPr>
        <w:t>Ireland’s Great Lighthouses</w:t>
      </w:r>
      <w:r>
        <w:rPr>
          <w:bCs/>
          <w:i/>
          <w:iCs/>
          <w:shd w:val="clear" w:color="auto" w:fill="FFFFFF"/>
        </w:rPr>
        <w:t>.</w:t>
      </w:r>
      <w:r w:rsidR="00480683">
        <w:rPr>
          <w:bCs/>
          <w:i/>
          <w:iCs/>
          <w:shd w:val="clear" w:color="auto" w:fill="FFFFFF"/>
        </w:rPr>
        <w:t xml:space="preserve"> </w:t>
      </w:r>
    </w:p>
    <w:p w14:paraId="6FEFCDC4" w14:textId="1063DF28" w:rsidR="00F61302" w:rsidRPr="00F61302" w:rsidRDefault="00F61302" w:rsidP="00480683">
      <w:pPr>
        <w:rPr>
          <w:bCs/>
          <w:shd w:val="clear" w:color="auto" w:fill="FFFFFF"/>
        </w:rPr>
      </w:pPr>
      <w:r>
        <w:rPr>
          <w:bCs/>
          <w:shd w:val="clear" w:color="auto" w:fill="FFFFFF"/>
        </w:rPr>
        <w:t xml:space="preserve">Guiding sailors to safety over hundreds of years, Ireland’s lighthouses have many dramatic tales to tell. Guided tours </w:t>
      </w:r>
      <w:r w:rsidR="008A3F4A">
        <w:rPr>
          <w:bCs/>
          <w:shd w:val="clear" w:color="auto" w:fill="FFFFFF"/>
        </w:rPr>
        <w:t xml:space="preserve">give </w:t>
      </w:r>
      <w:r>
        <w:rPr>
          <w:bCs/>
          <w:shd w:val="clear" w:color="auto" w:fill="FFFFFF"/>
        </w:rPr>
        <w:t xml:space="preserve">fascinating insights into their maritime history while those that offer accommodation options </w:t>
      </w:r>
      <w:r w:rsidR="008A3F4A">
        <w:rPr>
          <w:bCs/>
          <w:shd w:val="clear" w:color="auto" w:fill="FFFFFF"/>
        </w:rPr>
        <w:t xml:space="preserve">allow </w:t>
      </w:r>
      <w:r>
        <w:rPr>
          <w:bCs/>
          <w:shd w:val="clear" w:color="auto" w:fill="FFFFFF"/>
        </w:rPr>
        <w:t xml:space="preserve">visitors the chance to experience a unique stay </w:t>
      </w:r>
      <w:r w:rsidR="008A3F4A">
        <w:rPr>
          <w:bCs/>
          <w:iCs/>
          <w:shd w:val="clear" w:color="auto" w:fill="FFFFFF"/>
        </w:rPr>
        <w:t>i</w:t>
      </w:r>
      <w:r>
        <w:rPr>
          <w:bCs/>
          <w:iCs/>
          <w:shd w:val="clear" w:color="auto" w:fill="FFFFFF"/>
        </w:rPr>
        <w:t>n stunning cliff-top locations with breath-taking seascape views.</w:t>
      </w:r>
    </w:p>
    <w:p w14:paraId="63339E09" w14:textId="63DA6881" w:rsidR="00F61302" w:rsidRPr="00B952AD" w:rsidRDefault="00F61302" w:rsidP="00F61302">
      <w:pPr>
        <w:rPr>
          <w:b/>
          <w:bCs/>
          <w:lang w:val="en-US"/>
        </w:rPr>
      </w:pPr>
      <w:hyperlink r:id="rId5" w:history="1">
        <w:r w:rsidRPr="00774893">
          <w:rPr>
            <w:rStyle w:val="Hyperlink"/>
            <w:b/>
            <w:bCs/>
            <w:lang w:val="en-US"/>
          </w:rPr>
          <w:t>Loop Head</w:t>
        </w:r>
        <w:r w:rsidR="00774893" w:rsidRPr="00774893">
          <w:rPr>
            <w:rStyle w:val="Hyperlink"/>
            <w:b/>
            <w:bCs/>
            <w:lang w:val="en-US"/>
          </w:rPr>
          <w:t>, County Clare</w:t>
        </w:r>
      </w:hyperlink>
    </w:p>
    <w:p w14:paraId="46C892A2" w14:textId="2F37C470" w:rsidR="00774893" w:rsidRDefault="00774893" w:rsidP="00F61302">
      <w:r>
        <w:t xml:space="preserve">Standing at the tip of a peninsula on </w:t>
      </w:r>
      <w:r w:rsidR="00F61302">
        <w:t>Ireland’s Wild Atlantic Way</w:t>
      </w:r>
      <w:r>
        <w:t xml:space="preserve">, Loop Head lighthouse dates back to 1670 when it was simply a </w:t>
      </w:r>
      <w:r w:rsidRPr="006C390D">
        <w:rPr>
          <w:bCs/>
          <w:iCs/>
          <w:shd w:val="clear" w:color="auto" w:fill="FFFFFF"/>
        </w:rPr>
        <w:t>coal-burning brazier on a platform</w:t>
      </w:r>
      <w:r>
        <w:rPr>
          <w:bCs/>
          <w:iCs/>
          <w:shd w:val="clear" w:color="auto" w:fill="FFFFFF"/>
        </w:rPr>
        <w:t>.</w:t>
      </w:r>
      <w:r w:rsidR="00F61302">
        <w:t xml:space="preserve"> </w:t>
      </w:r>
      <w:r w:rsidR="00B109B1">
        <w:t>Interactive exhibits reveal the history of the lighthouse and a</w:t>
      </w:r>
      <w:r>
        <w:t xml:space="preserve"> guided tour of the tower, built in 1802, </w:t>
      </w:r>
      <w:r w:rsidR="00B109B1">
        <w:t xml:space="preserve">takes you up to the 23m-high balcony. From here you can enjoy spectacular panoramic views and with luck you might glimpse passing </w:t>
      </w:r>
      <w:r w:rsidR="00B109B1" w:rsidRPr="008E6DAD">
        <w:t>whales, dolphins and seals</w:t>
      </w:r>
      <w:r w:rsidR="00B109B1">
        <w:t>.</w:t>
      </w:r>
      <w:r w:rsidR="005C5109">
        <w:t xml:space="preserve"> You can also stay in the cosy lightkeeper’s cottage to enjoy the Atlantic views and explore the surrounding sights which include</w:t>
      </w:r>
      <w:r w:rsidR="00BE4F05">
        <w:t xml:space="preserve"> the geological marvel that is the Bridges of Ross.</w:t>
      </w:r>
    </w:p>
    <w:p w14:paraId="1488A9D8" w14:textId="5EC27A5A" w:rsidR="00BE4F05" w:rsidRPr="008A3F4A" w:rsidRDefault="008A3F4A" w:rsidP="00BE4F05">
      <w:pPr>
        <w:rPr>
          <w:rStyle w:val="Hyperlink"/>
          <w:b/>
          <w:bCs/>
          <w:lang w:val="en-US"/>
        </w:rPr>
      </w:pPr>
      <w:r>
        <w:rPr>
          <w:b/>
          <w:bCs/>
          <w:lang w:val="en-US"/>
        </w:rPr>
        <w:fldChar w:fldCharType="begin"/>
      </w:r>
      <w:r>
        <w:rPr>
          <w:b/>
          <w:bCs/>
          <w:lang w:val="en-US"/>
        </w:rPr>
        <w:instrText>HYPERLINK "https://www.greatlighthouses.com/lighthouses/rathlin-west-light/"</w:instrText>
      </w:r>
      <w:r>
        <w:rPr>
          <w:b/>
          <w:bCs/>
          <w:lang w:val="en-US"/>
        </w:rPr>
      </w:r>
      <w:r>
        <w:rPr>
          <w:b/>
          <w:bCs/>
          <w:lang w:val="en-US"/>
        </w:rPr>
        <w:fldChar w:fldCharType="separate"/>
      </w:r>
      <w:r w:rsidR="00BE4F05" w:rsidRPr="008A3F4A">
        <w:rPr>
          <w:rStyle w:val="Hyperlink"/>
          <w:b/>
          <w:bCs/>
          <w:lang w:val="en-US"/>
        </w:rPr>
        <w:t xml:space="preserve">Rathlin </w:t>
      </w:r>
      <w:r w:rsidR="00C74F0B" w:rsidRPr="008A3F4A">
        <w:rPr>
          <w:rStyle w:val="Hyperlink"/>
          <w:b/>
          <w:bCs/>
          <w:lang w:val="en-US"/>
        </w:rPr>
        <w:t>West Light</w:t>
      </w:r>
      <w:r w:rsidRPr="008A3F4A">
        <w:rPr>
          <w:rStyle w:val="Hyperlink"/>
          <w:b/>
          <w:bCs/>
          <w:lang w:val="en-US"/>
        </w:rPr>
        <w:t>, County Antrim</w:t>
      </w:r>
    </w:p>
    <w:p w14:paraId="01CCE86B" w14:textId="37558EC4" w:rsidR="008A3F4A" w:rsidRDefault="008A3F4A" w:rsidP="008A3F4A">
      <w:r>
        <w:rPr>
          <w:b/>
          <w:bCs/>
          <w:lang w:val="en-US"/>
        </w:rPr>
        <w:fldChar w:fldCharType="end"/>
      </w:r>
      <w:r w:rsidR="00BE4F05">
        <w:rPr>
          <w:bCs/>
          <w:iCs/>
          <w:shd w:val="clear" w:color="auto" w:fill="FFFFFF"/>
        </w:rPr>
        <w:t xml:space="preserve">The island’s most northerly lighthouse is on Rathin Island off the Causeway Coast. Known for its unique ‘upside down’ construction, Rathlin West Light is built into the cliff face with the beacon at its base. </w:t>
      </w:r>
      <w:r>
        <w:rPr>
          <w:bCs/>
          <w:iCs/>
          <w:shd w:val="clear" w:color="auto" w:fill="FFFFFF"/>
        </w:rPr>
        <w:t xml:space="preserve">You can take a tour of the </w:t>
      </w:r>
      <w:r w:rsidR="00BE4F05">
        <w:rPr>
          <w:bCs/>
          <w:iCs/>
          <w:shd w:val="clear" w:color="auto" w:fill="FFFFFF"/>
        </w:rPr>
        <w:t>lighthouse</w:t>
      </w:r>
      <w:r>
        <w:rPr>
          <w:bCs/>
          <w:iCs/>
          <w:shd w:val="clear" w:color="auto" w:fill="FFFFFF"/>
        </w:rPr>
        <w:t xml:space="preserve">, which still plays an important role in maritime safety. Rathlin Island is also famous for its significant seabird colonies that include </w:t>
      </w:r>
      <w:r w:rsidRPr="00A76F56">
        <w:rPr>
          <w:bCs/>
          <w:iCs/>
          <w:shd w:val="clear" w:color="auto" w:fill="FFFFFF"/>
        </w:rPr>
        <w:t>guillemots, razorbills, kittiwakes, fulmars and puffins</w:t>
      </w:r>
      <w:r>
        <w:rPr>
          <w:bCs/>
          <w:iCs/>
          <w:shd w:val="clear" w:color="auto" w:fill="FFFFFF"/>
        </w:rPr>
        <w:t xml:space="preserve">. Waymarked trails criss-cross the unspoilt island and glamping pods provide great accommodation </w:t>
      </w:r>
      <w:r>
        <w:t>with uninterrupted views over the Atlantic Ocean.</w:t>
      </w:r>
    </w:p>
    <w:p w14:paraId="1A527062" w14:textId="7F0D857A" w:rsidR="00480683" w:rsidRPr="00480683" w:rsidRDefault="00480683" w:rsidP="00E418E3">
      <w:pPr>
        <w:rPr>
          <w:b/>
          <w:bCs/>
          <w:lang w:val="en-US"/>
        </w:rPr>
      </w:pPr>
      <w:hyperlink r:id="rId6" w:history="1">
        <w:r w:rsidRPr="00AB2652">
          <w:rPr>
            <w:rStyle w:val="Hyperlink"/>
            <w:b/>
            <w:bCs/>
            <w:lang w:val="en-US"/>
          </w:rPr>
          <w:t>Ballycotton</w:t>
        </w:r>
        <w:r w:rsidR="00AB2652" w:rsidRPr="00AB2652">
          <w:rPr>
            <w:rStyle w:val="Hyperlink"/>
            <w:b/>
            <w:bCs/>
            <w:lang w:val="en-US"/>
          </w:rPr>
          <w:t>, County Cork</w:t>
        </w:r>
      </w:hyperlink>
      <w:r w:rsidRPr="00480683">
        <w:rPr>
          <w:b/>
          <w:bCs/>
          <w:lang w:val="en-US"/>
        </w:rPr>
        <w:t xml:space="preserve"> </w:t>
      </w:r>
    </w:p>
    <w:p w14:paraId="57E2ACBA" w14:textId="303999F0" w:rsidR="00480683" w:rsidRDefault="00AB2652" w:rsidP="00480683">
      <w:r>
        <w:t xml:space="preserve">Like many of the island’s lighthouses, Ballycotton </w:t>
      </w:r>
      <w:r w:rsidR="00C24833">
        <w:t xml:space="preserve">was built </w:t>
      </w:r>
      <w:r w:rsidR="00BF44A1">
        <w:t>after</w:t>
      </w:r>
      <w:r w:rsidR="00C24833">
        <w:t xml:space="preserve"> a ship </w:t>
      </w:r>
      <w:r w:rsidR="00BF44A1">
        <w:t xml:space="preserve">was wrecked </w:t>
      </w:r>
      <w:r w:rsidR="00C24833">
        <w:t xml:space="preserve">nearby. Sitting on a tiny island </w:t>
      </w:r>
      <w:r w:rsidR="00BF44A1">
        <w:t xml:space="preserve">off the coast of </w:t>
      </w:r>
      <w:r w:rsidR="00097024">
        <w:t xml:space="preserve">east </w:t>
      </w:r>
      <w:r w:rsidR="00BF44A1">
        <w:t>County Cork, i</w:t>
      </w:r>
      <w:r w:rsidR="00C24833">
        <w:t xml:space="preserve">t was first lit in 1851 and is one of </w:t>
      </w:r>
      <w:r w:rsidR="00C24833" w:rsidRPr="0055548A">
        <w:t>only two black lighthouses in Ireland</w:t>
      </w:r>
      <w:r w:rsidR="00C24833">
        <w:t>.</w:t>
      </w:r>
      <w:r w:rsidR="00BF44A1">
        <w:t xml:space="preserve"> The lighthouse is </w:t>
      </w:r>
      <w:r w:rsidR="00480683" w:rsidRPr="0055548A">
        <w:t>only accessible by boat</w:t>
      </w:r>
      <w:r w:rsidR="00BF44A1">
        <w:t xml:space="preserve"> and you can book a tour with </w:t>
      </w:r>
      <w:hyperlink r:id="rId7" w:history="1">
        <w:r w:rsidR="00BF44A1" w:rsidRPr="00BF44A1">
          <w:rPr>
            <w:rStyle w:val="Hyperlink"/>
          </w:rPr>
          <w:t>Ballycotton Sea Adventures</w:t>
        </w:r>
      </w:hyperlink>
      <w:r w:rsidR="00480683" w:rsidRPr="0055548A">
        <w:t>.</w:t>
      </w:r>
      <w:r w:rsidR="00097024">
        <w:t xml:space="preserve"> The tour takes you across to the island where you can w</w:t>
      </w:r>
      <w:r w:rsidR="00097024" w:rsidRPr="00097024">
        <w:t xml:space="preserve">alk to the summit </w:t>
      </w:r>
      <w:r w:rsidR="00097024">
        <w:t>before climbing to the lighthouse’s red lantern balcony to enjoy great views.</w:t>
      </w:r>
    </w:p>
    <w:p w14:paraId="5E6AC232" w14:textId="77777777" w:rsidR="00AB2652" w:rsidRPr="00C97394" w:rsidRDefault="00AB2652" w:rsidP="00AB2652">
      <w:pPr>
        <w:rPr>
          <w:b/>
          <w:iCs/>
          <w:shd w:val="clear" w:color="auto" w:fill="FFFFFF"/>
        </w:rPr>
      </w:pPr>
      <w:hyperlink r:id="rId8" w:history="1">
        <w:r w:rsidRPr="003366B4">
          <w:rPr>
            <w:rStyle w:val="Hyperlink"/>
            <w:b/>
            <w:iCs/>
            <w:shd w:val="clear" w:color="auto" w:fill="FFFFFF"/>
          </w:rPr>
          <w:t>Fanad Head, County Donegal</w:t>
        </w:r>
      </w:hyperlink>
    </w:p>
    <w:p w14:paraId="40A8DED1" w14:textId="77777777" w:rsidR="00AB2652" w:rsidRDefault="00AB2652" w:rsidP="00AB2652">
      <w:pPr>
        <w:rPr>
          <w:bCs/>
          <w:iCs/>
          <w:shd w:val="clear" w:color="auto" w:fill="FFFFFF"/>
        </w:rPr>
      </w:pPr>
      <w:r>
        <w:rPr>
          <w:bCs/>
          <w:iCs/>
          <w:shd w:val="clear" w:color="auto" w:fill="FFFFFF"/>
        </w:rPr>
        <w:t>Dating from 1817 and v</w:t>
      </w:r>
      <w:r w:rsidRPr="00331D5F">
        <w:rPr>
          <w:bCs/>
          <w:iCs/>
          <w:shd w:val="clear" w:color="auto" w:fill="FFFFFF"/>
        </w:rPr>
        <w:t>oted one of the most beautiful lighthouses in the world</w:t>
      </w:r>
      <w:r>
        <w:rPr>
          <w:bCs/>
          <w:iCs/>
          <w:shd w:val="clear" w:color="auto" w:fill="FFFFFF"/>
        </w:rPr>
        <w:t>,</w:t>
      </w:r>
      <w:r w:rsidRPr="00331D5F">
        <w:rPr>
          <w:bCs/>
          <w:iCs/>
          <w:shd w:val="clear" w:color="auto" w:fill="FFFFFF"/>
        </w:rPr>
        <w:t xml:space="preserve"> Fanad Head </w:t>
      </w:r>
      <w:r>
        <w:rPr>
          <w:bCs/>
          <w:iCs/>
          <w:shd w:val="clear" w:color="auto" w:fill="FFFFFF"/>
        </w:rPr>
        <w:t>s</w:t>
      </w:r>
      <w:r w:rsidRPr="00331D5F">
        <w:rPr>
          <w:bCs/>
          <w:iCs/>
          <w:shd w:val="clear" w:color="auto" w:fill="FFFFFF"/>
        </w:rPr>
        <w:t>tand</w:t>
      </w:r>
      <w:r>
        <w:rPr>
          <w:bCs/>
          <w:iCs/>
          <w:shd w:val="clear" w:color="auto" w:fill="FFFFFF"/>
        </w:rPr>
        <w:t>s</w:t>
      </w:r>
      <w:r w:rsidRPr="00331D5F">
        <w:rPr>
          <w:bCs/>
          <w:iCs/>
          <w:shd w:val="clear" w:color="auto" w:fill="FFFFFF"/>
        </w:rPr>
        <w:t xml:space="preserve"> </w:t>
      </w:r>
      <w:r>
        <w:rPr>
          <w:bCs/>
          <w:iCs/>
          <w:shd w:val="clear" w:color="auto" w:fill="FFFFFF"/>
        </w:rPr>
        <w:t xml:space="preserve">on the peninsula </w:t>
      </w:r>
      <w:r w:rsidRPr="00331D5F">
        <w:rPr>
          <w:bCs/>
          <w:iCs/>
          <w:shd w:val="clear" w:color="auto" w:fill="FFFFFF"/>
        </w:rPr>
        <w:t>between Lough Swilly and Mulroy Bay</w:t>
      </w:r>
      <w:r w:rsidRPr="00C17895">
        <w:rPr>
          <w:bCs/>
          <w:iCs/>
          <w:shd w:val="clear" w:color="auto" w:fill="FFFFFF"/>
        </w:rPr>
        <w:t xml:space="preserve"> </w:t>
      </w:r>
      <w:r>
        <w:rPr>
          <w:bCs/>
          <w:iCs/>
          <w:shd w:val="clear" w:color="auto" w:fill="FFFFFF"/>
        </w:rPr>
        <w:t xml:space="preserve">in Ireland’s rugged north-west. A guided tour of the lighthouse tells of love, loss and the resilience of the people who worked there through the years. A stay in one of the three lightkeepers’ houses will let you explore the area, enjoy walks on its sandy beaches, charter a fishing trip or even enjoy a round of golf in nearby Portsalon Golf Course. </w:t>
      </w:r>
    </w:p>
    <w:p w14:paraId="66ABCF28" w14:textId="4458BBCB" w:rsidR="00291BD0" w:rsidRDefault="00480683" w:rsidP="00E418E3">
      <w:pPr>
        <w:rPr>
          <w:b/>
          <w:bCs/>
          <w:lang w:val="en-US"/>
        </w:rPr>
      </w:pPr>
      <w:hyperlink r:id="rId9" w:history="1">
        <w:r w:rsidRPr="00416DA2">
          <w:rPr>
            <w:rStyle w:val="Hyperlink"/>
            <w:b/>
            <w:bCs/>
            <w:lang w:val="en-US"/>
          </w:rPr>
          <w:t>Blacksod</w:t>
        </w:r>
        <w:r w:rsidR="00416DA2" w:rsidRPr="00416DA2">
          <w:rPr>
            <w:rStyle w:val="Hyperlink"/>
            <w:b/>
            <w:bCs/>
            <w:lang w:val="en-US"/>
          </w:rPr>
          <w:t>,</w:t>
        </w:r>
        <w:r w:rsidRPr="00416DA2">
          <w:rPr>
            <w:rStyle w:val="Hyperlink"/>
            <w:b/>
            <w:bCs/>
            <w:lang w:val="en-US"/>
          </w:rPr>
          <w:t xml:space="preserve"> </w:t>
        </w:r>
        <w:r w:rsidR="00291BD0" w:rsidRPr="00416DA2">
          <w:rPr>
            <w:rStyle w:val="Hyperlink"/>
            <w:b/>
            <w:bCs/>
            <w:lang w:val="en-US"/>
          </w:rPr>
          <w:t>County Mayo</w:t>
        </w:r>
      </w:hyperlink>
    </w:p>
    <w:p w14:paraId="5091E7DB" w14:textId="4C77D9B8" w:rsidR="00291BD0" w:rsidRPr="00291BD0" w:rsidRDefault="00291BD0" w:rsidP="00480683">
      <w:pPr>
        <w:rPr>
          <w:lang w:val="en-US"/>
        </w:rPr>
      </w:pPr>
      <w:r w:rsidRPr="00291BD0">
        <w:rPr>
          <w:lang w:val="en-US"/>
        </w:rPr>
        <w:t>Unlike the island’s other tower</w:t>
      </w:r>
      <w:r>
        <w:rPr>
          <w:lang w:val="en-US"/>
        </w:rPr>
        <w:t>-style</w:t>
      </w:r>
      <w:r w:rsidRPr="00291BD0">
        <w:rPr>
          <w:lang w:val="en-US"/>
        </w:rPr>
        <w:t xml:space="preserve"> lighthouses, Blacksod looks like a </w:t>
      </w:r>
      <w:r>
        <w:rPr>
          <w:lang w:val="en-US"/>
        </w:rPr>
        <w:t>tiny</w:t>
      </w:r>
      <w:r w:rsidRPr="00291BD0">
        <w:rPr>
          <w:lang w:val="en-US"/>
        </w:rPr>
        <w:t xml:space="preserve"> castle</w:t>
      </w:r>
      <w:r>
        <w:rPr>
          <w:lang w:val="en-US"/>
        </w:rPr>
        <w:t>. It is built from local granite</w:t>
      </w:r>
      <w:r w:rsidRPr="00291BD0">
        <w:rPr>
          <w:lang w:val="en-US"/>
        </w:rPr>
        <w:t xml:space="preserve"> </w:t>
      </w:r>
      <w:r>
        <w:rPr>
          <w:lang w:val="en-US"/>
        </w:rPr>
        <w:t>and sits at the end of a pier</w:t>
      </w:r>
      <w:r w:rsidR="00416DA2">
        <w:rPr>
          <w:lang w:val="en-US"/>
        </w:rPr>
        <w:t xml:space="preserve">. As well as its role in sea safety, the building is also a helicopter refuelling station and has been used as a post office and weather station. Guided tours explain the history of the lighthouse including its role in providing weather updates for the D-Day landings in </w:t>
      </w:r>
      <w:r w:rsidR="00416DA2">
        <w:rPr>
          <w:lang w:val="en-US"/>
        </w:rPr>
        <w:lastRenderedPageBreak/>
        <w:t xml:space="preserve">World War II. After visiting the lighthouse, explore more of the spectacular Mayo landscape including the </w:t>
      </w:r>
      <w:r w:rsidR="00416DA2" w:rsidRPr="00480683">
        <w:t>6,000-year-old</w:t>
      </w:r>
      <w:r w:rsidR="00416DA2">
        <w:t xml:space="preserve"> </w:t>
      </w:r>
      <w:r w:rsidR="001B19BC">
        <w:t>N</w:t>
      </w:r>
      <w:r w:rsidR="00416DA2">
        <w:t xml:space="preserve">eolithic site of </w:t>
      </w:r>
      <w:r w:rsidR="00416DA2" w:rsidRPr="00480683">
        <w:t>Céide Fields.</w:t>
      </w:r>
    </w:p>
    <w:p w14:paraId="7F4816C5" w14:textId="22F0C83F" w:rsidR="00480683" w:rsidRPr="00B952AD" w:rsidRDefault="00480683" w:rsidP="00E418E3">
      <w:pPr>
        <w:rPr>
          <w:b/>
          <w:bCs/>
          <w:lang w:val="en-US"/>
        </w:rPr>
      </w:pPr>
      <w:hyperlink r:id="rId10" w:history="1">
        <w:r w:rsidRPr="00431FCF">
          <w:rPr>
            <w:rStyle w:val="Hyperlink"/>
            <w:b/>
            <w:bCs/>
            <w:lang w:val="en-US"/>
          </w:rPr>
          <w:t>Blackhead,</w:t>
        </w:r>
        <w:r w:rsidR="00BA2571" w:rsidRPr="00431FCF">
          <w:rPr>
            <w:rStyle w:val="Hyperlink"/>
            <w:b/>
            <w:bCs/>
            <w:lang w:val="en-US"/>
          </w:rPr>
          <w:t xml:space="preserve"> County Antrim</w:t>
        </w:r>
      </w:hyperlink>
      <w:r w:rsidRPr="00B952AD">
        <w:rPr>
          <w:b/>
          <w:bCs/>
          <w:lang w:val="en-US"/>
        </w:rPr>
        <w:t xml:space="preserve"> </w:t>
      </w:r>
    </w:p>
    <w:p w14:paraId="23F74434" w14:textId="6741FE7C" w:rsidR="00766ED3" w:rsidRDefault="00766ED3" w:rsidP="00766ED3">
      <w:pPr>
        <w:rPr>
          <w:bCs/>
          <w:iCs/>
          <w:shd w:val="clear" w:color="auto" w:fill="FFFFFF"/>
        </w:rPr>
      </w:pPr>
      <w:r>
        <w:t xml:space="preserve">A stay in a lightkeeper’s house at Blackhead lighthouse </w:t>
      </w:r>
      <w:r w:rsidR="00431FCF">
        <w:rPr>
          <w:bCs/>
          <w:iCs/>
          <w:shd w:val="clear" w:color="auto" w:fill="FFFFFF"/>
        </w:rPr>
        <w:t>overlooking Belfast Lough</w:t>
      </w:r>
      <w:r w:rsidR="00431FCF">
        <w:t xml:space="preserve"> </w:t>
      </w:r>
      <w:r>
        <w:t>offers peace and quiet and wonderful views while being close to all the beautiful Causeway Coastal Route has to offer. T</w:t>
      </w:r>
      <w:r w:rsidRPr="00545ABA">
        <w:rPr>
          <w:bCs/>
          <w:iCs/>
          <w:shd w:val="clear" w:color="auto" w:fill="FFFFFF"/>
        </w:rPr>
        <w:t>he houses contain interesting fragments of lighthouse paraphernalia, including the whistle pipe system used to wake up the next watch.</w:t>
      </w:r>
      <w:r w:rsidRPr="00766ED3">
        <w:t xml:space="preserve"> </w:t>
      </w:r>
      <w:r w:rsidR="00F319BA">
        <w:t xml:space="preserve">Nearby is the Gobbins Cliff Path, said to be the most dramatic coastal walk in Europe.  </w:t>
      </w:r>
      <w:r>
        <w:t xml:space="preserve">A short drive south will take you to Belfast while </w:t>
      </w:r>
      <w:r w:rsidR="00F319BA">
        <w:t>further on up the coast is the famous Giant’s Causeway.</w:t>
      </w:r>
      <w:r>
        <w:t xml:space="preserve"> </w:t>
      </w:r>
    </w:p>
    <w:p w14:paraId="1CDA264E" w14:textId="3784EF47" w:rsidR="00480683" w:rsidRPr="00B952AD" w:rsidRDefault="00480683" w:rsidP="00E418E3">
      <w:pPr>
        <w:rPr>
          <w:b/>
          <w:bCs/>
        </w:rPr>
      </w:pPr>
      <w:hyperlink r:id="rId11" w:history="1">
        <w:r w:rsidRPr="001722EA">
          <w:rPr>
            <w:rStyle w:val="Hyperlink"/>
            <w:b/>
            <w:bCs/>
            <w:lang w:val="en-US"/>
          </w:rPr>
          <w:t>Valentia</w:t>
        </w:r>
        <w:r w:rsidR="003805B7" w:rsidRPr="001722EA">
          <w:rPr>
            <w:rStyle w:val="Hyperlink"/>
            <w:b/>
            <w:bCs/>
            <w:lang w:val="en-US"/>
          </w:rPr>
          <w:t xml:space="preserve"> Island, County Kerry</w:t>
        </w:r>
      </w:hyperlink>
    </w:p>
    <w:p w14:paraId="0DA40683" w14:textId="29F64823" w:rsidR="00604197" w:rsidRDefault="006F4BEF" w:rsidP="00604197">
      <w:r>
        <w:t>This lighthouse has a dramatic setting on the</w:t>
      </w:r>
      <w:r w:rsidRPr="006F4BEF">
        <w:t xml:space="preserve"> site of </w:t>
      </w:r>
      <w:r>
        <w:t>a</w:t>
      </w:r>
      <w:r w:rsidRPr="006F4BEF">
        <w:t xml:space="preserve"> </w:t>
      </w:r>
      <w:r>
        <w:t>seventeen</w:t>
      </w:r>
      <w:r w:rsidRPr="006F4BEF">
        <w:t xml:space="preserve">th-century fort </w:t>
      </w:r>
      <w:r>
        <w:t xml:space="preserve">which was built to </w:t>
      </w:r>
      <w:r w:rsidRPr="006F4BEF">
        <w:t>guard the entrance to Valentia Harbour against invaders</w:t>
      </w:r>
      <w:r>
        <w:t xml:space="preserve">. The views over the ocean from the top of the lighthouse are stunning. At ground level </w:t>
      </w:r>
      <w:r w:rsidRPr="006F4BEF">
        <w:t>near the lighthouse</w:t>
      </w:r>
      <w:r>
        <w:t xml:space="preserve">, you can see the </w:t>
      </w:r>
      <w:r w:rsidRPr="006F4BEF">
        <w:t>fossilised footprints of a tetrapod</w:t>
      </w:r>
      <w:r>
        <w:t xml:space="preserve"> that</w:t>
      </w:r>
      <w:r w:rsidRPr="006F4BEF">
        <w:t xml:space="preserve"> stepped from water onto land here over 300 million years ago.</w:t>
      </w:r>
      <w:r>
        <w:t xml:space="preserve"> </w:t>
      </w:r>
      <w:r w:rsidR="00604197">
        <w:t xml:space="preserve">The Valentia Transatlantic Cable Station is nearby and tells the fascinating story of the laying of </w:t>
      </w:r>
      <w:r w:rsidR="00604197" w:rsidRPr="00604197">
        <w:t>the first transatlantic telegraph cable between Valentia Island and Newfoundland, Canada</w:t>
      </w:r>
      <w:r w:rsidR="00604197">
        <w:t xml:space="preserve"> which </w:t>
      </w:r>
      <w:r w:rsidR="00B83A7C">
        <w:t>revolutionised</w:t>
      </w:r>
      <w:r w:rsidR="00604197">
        <w:t xml:space="preserve"> global communications</w:t>
      </w:r>
    </w:p>
    <w:p w14:paraId="60407608" w14:textId="4521E94D" w:rsidR="00E418E3" w:rsidRDefault="00E418E3" w:rsidP="00E418E3">
      <w:pPr>
        <w:rPr>
          <w:rStyle w:val="Hyperlink"/>
        </w:rPr>
      </w:pPr>
      <w:hyperlink r:id="rId12" w:history="1">
        <w:r w:rsidRPr="00B7578C">
          <w:rPr>
            <w:rStyle w:val="Hyperlink"/>
          </w:rPr>
          <w:t>www.ireland.com</w:t>
        </w:r>
      </w:hyperlink>
    </w:p>
    <w:p w14:paraId="15D8FA0E" w14:textId="77777777" w:rsidR="00187CB1" w:rsidRDefault="00187CB1" w:rsidP="00187CB1">
      <w:pPr>
        <w:rPr>
          <w:bCs/>
          <w:iCs/>
          <w:shd w:val="clear" w:color="auto" w:fill="FFFFFF"/>
        </w:rPr>
      </w:pPr>
    </w:p>
    <w:sectPr w:rsidR="00187CB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4AEC"/>
    <w:multiLevelType w:val="hybridMultilevel"/>
    <w:tmpl w:val="D72C491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 w15:restartNumberingAfterBreak="0">
    <w:nsid w:val="05801C8B"/>
    <w:multiLevelType w:val="hybridMultilevel"/>
    <w:tmpl w:val="A330D6AA"/>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 w15:restartNumberingAfterBreak="0">
    <w:nsid w:val="07574FE9"/>
    <w:multiLevelType w:val="hybridMultilevel"/>
    <w:tmpl w:val="CAF48CE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9AD6620"/>
    <w:multiLevelType w:val="multilevel"/>
    <w:tmpl w:val="370AE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133B16"/>
    <w:multiLevelType w:val="hybridMultilevel"/>
    <w:tmpl w:val="1390C33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0F770B48"/>
    <w:multiLevelType w:val="multilevel"/>
    <w:tmpl w:val="F7121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583A1E"/>
    <w:multiLevelType w:val="hybridMultilevel"/>
    <w:tmpl w:val="AEB83A4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7" w15:restartNumberingAfterBreak="0">
    <w:nsid w:val="24905A33"/>
    <w:multiLevelType w:val="multilevel"/>
    <w:tmpl w:val="1B68C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58A4C9F"/>
    <w:multiLevelType w:val="hybridMultilevel"/>
    <w:tmpl w:val="E80E0AE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5B434AE"/>
    <w:multiLevelType w:val="multilevel"/>
    <w:tmpl w:val="45124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C606C7"/>
    <w:multiLevelType w:val="multilevel"/>
    <w:tmpl w:val="6AFE0A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2B730F"/>
    <w:multiLevelType w:val="multilevel"/>
    <w:tmpl w:val="BAC80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0BC666E"/>
    <w:multiLevelType w:val="multilevel"/>
    <w:tmpl w:val="B4EC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2355C9"/>
    <w:multiLevelType w:val="hybridMultilevel"/>
    <w:tmpl w:val="73A60A34"/>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5C46E1E"/>
    <w:multiLevelType w:val="multilevel"/>
    <w:tmpl w:val="723CC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62A3210"/>
    <w:multiLevelType w:val="hybridMultilevel"/>
    <w:tmpl w:val="4FB2DFCC"/>
    <w:lvl w:ilvl="0" w:tplc="D8061E2E">
      <w:start w:val="4"/>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6" w15:restartNumberingAfterBreak="0">
    <w:nsid w:val="3DD13C81"/>
    <w:multiLevelType w:val="multilevel"/>
    <w:tmpl w:val="BF6C1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0AE2079"/>
    <w:multiLevelType w:val="multilevel"/>
    <w:tmpl w:val="E0EC3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3845B1E"/>
    <w:multiLevelType w:val="hybridMultilevel"/>
    <w:tmpl w:val="A1DC0A5A"/>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45813372"/>
    <w:multiLevelType w:val="multilevel"/>
    <w:tmpl w:val="9ABE03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7195371"/>
    <w:multiLevelType w:val="multilevel"/>
    <w:tmpl w:val="967CB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96A2E1B"/>
    <w:multiLevelType w:val="multilevel"/>
    <w:tmpl w:val="12548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226302C"/>
    <w:multiLevelType w:val="multilevel"/>
    <w:tmpl w:val="7988C8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B465070"/>
    <w:multiLevelType w:val="multilevel"/>
    <w:tmpl w:val="56BCD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EB61643"/>
    <w:multiLevelType w:val="multilevel"/>
    <w:tmpl w:val="57E2F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16C16B5"/>
    <w:multiLevelType w:val="multilevel"/>
    <w:tmpl w:val="9DC2C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6E451BC"/>
    <w:multiLevelType w:val="hybridMultilevel"/>
    <w:tmpl w:val="16A2B366"/>
    <w:lvl w:ilvl="0" w:tplc="0482439C">
      <w:start w:val="7"/>
      <w:numFmt w:val="bullet"/>
      <w:lvlText w:val="-"/>
      <w:lvlJc w:val="left"/>
      <w:pPr>
        <w:ind w:left="1080" w:hanging="360"/>
      </w:pPr>
      <w:rPr>
        <w:rFonts w:ascii="Calibri" w:eastAsiaTheme="minorHAnsi"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7" w15:restartNumberingAfterBreak="0">
    <w:nsid w:val="7D6721AB"/>
    <w:multiLevelType w:val="hybridMultilevel"/>
    <w:tmpl w:val="631EED7E"/>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8" w15:restartNumberingAfterBreak="0">
    <w:nsid w:val="7E33507B"/>
    <w:multiLevelType w:val="multilevel"/>
    <w:tmpl w:val="9B52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EAC6683"/>
    <w:multiLevelType w:val="hybridMultilevel"/>
    <w:tmpl w:val="E6AC09F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0" w15:restartNumberingAfterBreak="0">
    <w:nsid w:val="7F0C3BBC"/>
    <w:multiLevelType w:val="multilevel"/>
    <w:tmpl w:val="9F54E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FA77041"/>
    <w:multiLevelType w:val="multilevel"/>
    <w:tmpl w:val="6C72DB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25290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19249">
    <w:abstractNumId w:val="2"/>
  </w:num>
  <w:num w:numId="3" w16cid:durableId="366567774">
    <w:abstractNumId w:val="6"/>
  </w:num>
  <w:num w:numId="4" w16cid:durableId="134564392">
    <w:abstractNumId w:val="12"/>
  </w:num>
  <w:num w:numId="5" w16cid:durableId="325789571">
    <w:abstractNumId w:val="29"/>
  </w:num>
  <w:num w:numId="6" w16cid:durableId="648823913">
    <w:abstractNumId w:val="28"/>
  </w:num>
  <w:num w:numId="7" w16cid:durableId="644235930">
    <w:abstractNumId w:val="20"/>
  </w:num>
  <w:num w:numId="8" w16cid:durableId="1559049865">
    <w:abstractNumId w:val="10"/>
  </w:num>
  <w:num w:numId="9" w16cid:durableId="125065349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740212">
    <w:abstractNumId w:val="8"/>
  </w:num>
  <w:num w:numId="11" w16cid:durableId="1451509091">
    <w:abstractNumId w:val="24"/>
  </w:num>
  <w:num w:numId="12" w16cid:durableId="573009062">
    <w:abstractNumId w:val="25"/>
  </w:num>
  <w:num w:numId="13" w16cid:durableId="7474648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863907">
    <w:abstractNumId w:val="3"/>
  </w:num>
  <w:num w:numId="15" w16cid:durableId="2301170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9970235">
    <w:abstractNumId w:val="18"/>
  </w:num>
  <w:num w:numId="17" w16cid:durableId="53547795">
    <w:abstractNumId w:val="26"/>
  </w:num>
  <w:num w:numId="18" w16cid:durableId="848076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5645375">
    <w:abstractNumId w:val="15"/>
  </w:num>
  <w:num w:numId="20" w16cid:durableId="718289419">
    <w:abstractNumId w:val="11"/>
  </w:num>
  <w:num w:numId="21" w16cid:durableId="681124671">
    <w:abstractNumId w:val="23"/>
  </w:num>
  <w:num w:numId="22" w16cid:durableId="316805630">
    <w:abstractNumId w:val="30"/>
  </w:num>
  <w:num w:numId="23" w16cid:durableId="68430002">
    <w:abstractNumId w:val="7"/>
  </w:num>
  <w:num w:numId="24" w16cid:durableId="1751848891">
    <w:abstractNumId w:val="17"/>
  </w:num>
  <w:num w:numId="25" w16cid:durableId="573395308">
    <w:abstractNumId w:val="21"/>
  </w:num>
  <w:num w:numId="26" w16cid:durableId="1243027530">
    <w:abstractNumId w:val="5"/>
  </w:num>
  <w:num w:numId="27" w16cid:durableId="247349511">
    <w:abstractNumId w:val="14"/>
  </w:num>
  <w:num w:numId="28" w16cid:durableId="1441416666">
    <w:abstractNumId w:val="16"/>
  </w:num>
  <w:num w:numId="29" w16cid:durableId="1765691249">
    <w:abstractNumId w:val="9"/>
  </w:num>
  <w:num w:numId="30" w16cid:durableId="2006594447">
    <w:abstractNumId w:val="22"/>
  </w:num>
  <w:num w:numId="31" w16cid:durableId="1193494503">
    <w:abstractNumId w:val="31"/>
  </w:num>
  <w:num w:numId="32" w16cid:durableId="16398734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1986"/>
    <w:rsid w:val="00003D57"/>
    <w:rsid w:val="000066A8"/>
    <w:rsid w:val="00014105"/>
    <w:rsid w:val="00014373"/>
    <w:rsid w:val="00016011"/>
    <w:rsid w:val="00026783"/>
    <w:rsid w:val="00031D45"/>
    <w:rsid w:val="000367DC"/>
    <w:rsid w:val="00041205"/>
    <w:rsid w:val="00050DFC"/>
    <w:rsid w:val="000532A6"/>
    <w:rsid w:val="000609B1"/>
    <w:rsid w:val="00063B52"/>
    <w:rsid w:val="00066645"/>
    <w:rsid w:val="0006771C"/>
    <w:rsid w:val="00067982"/>
    <w:rsid w:val="000778C9"/>
    <w:rsid w:val="00077AF1"/>
    <w:rsid w:val="00090495"/>
    <w:rsid w:val="00097024"/>
    <w:rsid w:val="000A3074"/>
    <w:rsid w:val="000A3B7D"/>
    <w:rsid w:val="000B1FFE"/>
    <w:rsid w:val="000B691D"/>
    <w:rsid w:val="000B69C7"/>
    <w:rsid w:val="000B7863"/>
    <w:rsid w:val="000D001B"/>
    <w:rsid w:val="000D3D46"/>
    <w:rsid w:val="000D66B3"/>
    <w:rsid w:val="000E470F"/>
    <w:rsid w:val="000F4282"/>
    <w:rsid w:val="000F645E"/>
    <w:rsid w:val="000F7764"/>
    <w:rsid w:val="00100C70"/>
    <w:rsid w:val="0010471D"/>
    <w:rsid w:val="00104AC3"/>
    <w:rsid w:val="00107B65"/>
    <w:rsid w:val="00112124"/>
    <w:rsid w:val="00113B9F"/>
    <w:rsid w:val="00113F45"/>
    <w:rsid w:val="00114DB0"/>
    <w:rsid w:val="0011509B"/>
    <w:rsid w:val="001214FC"/>
    <w:rsid w:val="001227A6"/>
    <w:rsid w:val="001233A1"/>
    <w:rsid w:val="00124924"/>
    <w:rsid w:val="00126B0E"/>
    <w:rsid w:val="00130773"/>
    <w:rsid w:val="0013084E"/>
    <w:rsid w:val="00133122"/>
    <w:rsid w:val="0013393B"/>
    <w:rsid w:val="00140538"/>
    <w:rsid w:val="0014409C"/>
    <w:rsid w:val="00144316"/>
    <w:rsid w:val="00144983"/>
    <w:rsid w:val="0014586E"/>
    <w:rsid w:val="001542C7"/>
    <w:rsid w:val="00157BB9"/>
    <w:rsid w:val="00162026"/>
    <w:rsid w:val="001700FE"/>
    <w:rsid w:val="001722EA"/>
    <w:rsid w:val="0017394C"/>
    <w:rsid w:val="001745BB"/>
    <w:rsid w:val="001831FA"/>
    <w:rsid w:val="00187CB1"/>
    <w:rsid w:val="0019517E"/>
    <w:rsid w:val="001A0001"/>
    <w:rsid w:val="001A5258"/>
    <w:rsid w:val="001B19BC"/>
    <w:rsid w:val="001B2D48"/>
    <w:rsid w:val="001B64F5"/>
    <w:rsid w:val="001B755C"/>
    <w:rsid w:val="001C1B45"/>
    <w:rsid w:val="001C584F"/>
    <w:rsid w:val="001C7E35"/>
    <w:rsid w:val="001E1A54"/>
    <w:rsid w:val="001E6D7E"/>
    <w:rsid w:val="001E7C87"/>
    <w:rsid w:val="001F115A"/>
    <w:rsid w:val="001F1786"/>
    <w:rsid w:val="001F53CC"/>
    <w:rsid w:val="00200F43"/>
    <w:rsid w:val="00202965"/>
    <w:rsid w:val="00204D46"/>
    <w:rsid w:val="00210814"/>
    <w:rsid w:val="00211452"/>
    <w:rsid w:val="00213D64"/>
    <w:rsid w:val="0021504C"/>
    <w:rsid w:val="002156AA"/>
    <w:rsid w:val="00215A8B"/>
    <w:rsid w:val="00215F2F"/>
    <w:rsid w:val="00216AB6"/>
    <w:rsid w:val="00222C8E"/>
    <w:rsid w:val="00224DED"/>
    <w:rsid w:val="00233F8A"/>
    <w:rsid w:val="00242798"/>
    <w:rsid w:val="0024652E"/>
    <w:rsid w:val="00247E2B"/>
    <w:rsid w:val="00255D3A"/>
    <w:rsid w:val="00255D8B"/>
    <w:rsid w:val="00265E6F"/>
    <w:rsid w:val="002660A8"/>
    <w:rsid w:val="00270316"/>
    <w:rsid w:val="00275022"/>
    <w:rsid w:val="00280679"/>
    <w:rsid w:val="00280B62"/>
    <w:rsid w:val="00281BA5"/>
    <w:rsid w:val="00282F3A"/>
    <w:rsid w:val="00291BD0"/>
    <w:rsid w:val="00292CF8"/>
    <w:rsid w:val="002965F9"/>
    <w:rsid w:val="002A6C42"/>
    <w:rsid w:val="002B635A"/>
    <w:rsid w:val="002C4A23"/>
    <w:rsid w:val="002D349F"/>
    <w:rsid w:val="002E02C8"/>
    <w:rsid w:val="002F52A9"/>
    <w:rsid w:val="002F68D4"/>
    <w:rsid w:val="00300E34"/>
    <w:rsid w:val="003018A3"/>
    <w:rsid w:val="00301B3F"/>
    <w:rsid w:val="00304815"/>
    <w:rsid w:val="00304839"/>
    <w:rsid w:val="0030582F"/>
    <w:rsid w:val="003117D4"/>
    <w:rsid w:val="00311B24"/>
    <w:rsid w:val="00325513"/>
    <w:rsid w:val="00325A5C"/>
    <w:rsid w:val="0032618C"/>
    <w:rsid w:val="003277AD"/>
    <w:rsid w:val="00332EA7"/>
    <w:rsid w:val="00333F65"/>
    <w:rsid w:val="003369DA"/>
    <w:rsid w:val="00340549"/>
    <w:rsid w:val="003448C6"/>
    <w:rsid w:val="003452A3"/>
    <w:rsid w:val="00345957"/>
    <w:rsid w:val="00352C46"/>
    <w:rsid w:val="00362882"/>
    <w:rsid w:val="0036358C"/>
    <w:rsid w:val="0036704D"/>
    <w:rsid w:val="003674BB"/>
    <w:rsid w:val="003757B3"/>
    <w:rsid w:val="003764DD"/>
    <w:rsid w:val="003805B7"/>
    <w:rsid w:val="00381702"/>
    <w:rsid w:val="003832DF"/>
    <w:rsid w:val="00384BA4"/>
    <w:rsid w:val="00387439"/>
    <w:rsid w:val="003924F2"/>
    <w:rsid w:val="00393842"/>
    <w:rsid w:val="003948F2"/>
    <w:rsid w:val="00394C77"/>
    <w:rsid w:val="003977DA"/>
    <w:rsid w:val="003B1106"/>
    <w:rsid w:val="003B4861"/>
    <w:rsid w:val="003B491A"/>
    <w:rsid w:val="003B6297"/>
    <w:rsid w:val="003B64BB"/>
    <w:rsid w:val="003C3060"/>
    <w:rsid w:val="003C4602"/>
    <w:rsid w:val="003C4672"/>
    <w:rsid w:val="003D3045"/>
    <w:rsid w:val="003D51DC"/>
    <w:rsid w:val="003E1139"/>
    <w:rsid w:val="003E3284"/>
    <w:rsid w:val="003E6D4E"/>
    <w:rsid w:val="003E6E26"/>
    <w:rsid w:val="003F0290"/>
    <w:rsid w:val="003F158A"/>
    <w:rsid w:val="003F3A3D"/>
    <w:rsid w:val="003F4AE0"/>
    <w:rsid w:val="00400B57"/>
    <w:rsid w:val="00401ADA"/>
    <w:rsid w:val="00402B54"/>
    <w:rsid w:val="00404B13"/>
    <w:rsid w:val="0041213A"/>
    <w:rsid w:val="00414419"/>
    <w:rsid w:val="004159BD"/>
    <w:rsid w:val="004167A7"/>
    <w:rsid w:val="00416DA2"/>
    <w:rsid w:val="0042122D"/>
    <w:rsid w:val="00421E09"/>
    <w:rsid w:val="00431FCF"/>
    <w:rsid w:val="00432658"/>
    <w:rsid w:val="00432E1F"/>
    <w:rsid w:val="00435AFD"/>
    <w:rsid w:val="0043626E"/>
    <w:rsid w:val="004430E2"/>
    <w:rsid w:val="00443A7D"/>
    <w:rsid w:val="00444406"/>
    <w:rsid w:val="00445757"/>
    <w:rsid w:val="00453D1F"/>
    <w:rsid w:val="004544EF"/>
    <w:rsid w:val="00455991"/>
    <w:rsid w:val="004560BA"/>
    <w:rsid w:val="00456467"/>
    <w:rsid w:val="00473D1D"/>
    <w:rsid w:val="00480683"/>
    <w:rsid w:val="0048526D"/>
    <w:rsid w:val="00486885"/>
    <w:rsid w:val="00487782"/>
    <w:rsid w:val="004929C1"/>
    <w:rsid w:val="004A4C20"/>
    <w:rsid w:val="004B29F8"/>
    <w:rsid w:val="004B3F5D"/>
    <w:rsid w:val="004B5D76"/>
    <w:rsid w:val="004B5E66"/>
    <w:rsid w:val="004B5E72"/>
    <w:rsid w:val="004C5246"/>
    <w:rsid w:val="004D178C"/>
    <w:rsid w:val="004E0C47"/>
    <w:rsid w:val="004E1592"/>
    <w:rsid w:val="004E6884"/>
    <w:rsid w:val="004E6C70"/>
    <w:rsid w:val="004F31F6"/>
    <w:rsid w:val="004F3C97"/>
    <w:rsid w:val="00502891"/>
    <w:rsid w:val="005052C4"/>
    <w:rsid w:val="00535C5C"/>
    <w:rsid w:val="00536170"/>
    <w:rsid w:val="00542BF3"/>
    <w:rsid w:val="005445F8"/>
    <w:rsid w:val="00545AB9"/>
    <w:rsid w:val="00546220"/>
    <w:rsid w:val="00554895"/>
    <w:rsid w:val="00574CE4"/>
    <w:rsid w:val="00581117"/>
    <w:rsid w:val="00582223"/>
    <w:rsid w:val="00591E13"/>
    <w:rsid w:val="00592CBD"/>
    <w:rsid w:val="005950FD"/>
    <w:rsid w:val="005B2733"/>
    <w:rsid w:val="005B5EBD"/>
    <w:rsid w:val="005B63B0"/>
    <w:rsid w:val="005C2928"/>
    <w:rsid w:val="005C4576"/>
    <w:rsid w:val="005C5109"/>
    <w:rsid w:val="005C606E"/>
    <w:rsid w:val="005C61FE"/>
    <w:rsid w:val="005D04D9"/>
    <w:rsid w:val="005D0DEA"/>
    <w:rsid w:val="005D1CC6"/>
    <w:rsid w:val="005E2C97"/>
    <w:rsid w:val="005F492D"/>
    <w:rsid w:val="005F5A01"/>
    <w:rsid w:val="00600261"/>
    <w:rsid w:val="00601DFE"/>
    <w:rsid w:val="00602822"/>
    <w:rsid w:val="00604197"/>
    <w:rsid w:val="0060644B"/>
    <w:rsid w:val="00606CB5"/>
    <w:rsid w:val="00611806"/>
    <w:rsid w:val="00611CA5"/>
    <w:rsid w:val="00611E88"/>
    <w:rsid w:val="00614131"/>
    <w:rsid w:val="0062164F"/>
    <w:rsid w:val="00624E51"/>
    <w:rsid w:val="0062764D"/>
    <w:rsid w:val="00627E6B"/>
    <w:rsid w:val="006332F4"/>
    <w:rsid w:val="0063788D"/>
    <w:rsid w:val="006407DE"/>
    <w:rsid w:val="006434DE"/>
    <w:rsid w:val="00645BB4"/>
    <w:rsid w:val="00650F59"/>
    <w:rsid w:val="00651B27"/>
    <w:rsid w:val="00653DA3"/>
    <w:rsid w:val="00655406"/>
    <w:rsid w:val="00660A13"/>
    <w:rsid w:val="00663004"/>
    <w:rsid w:val="0067615E"/>
    <w:rsid w:val="00681CC1"/>
    <w:rsid w:val="00682ADD"/>
    <w:rsid w:val="00682B2E"/>
    <w:rsid w:val="0068390D"/>
    <w:rsid w:val="00684B8A"/>
    <w:rsid w:val="00685A40"/>
    <w:rsid w:val="00686095"/>
    <w:rsid w:val="006876B1"/>
    <w:rsid w:val="00687D4D"/>
    <w:rsid w:val="0069058E"/>
    <w:rsid w:val="0069511A"/>
    <w:rsid w:val="00696356"/>
    <w:rsid w:val="006968B2"/>
    <w:rsid w:val="00697CFD"/>
    <w:rsid w:val="006A0399"/>
    <w:rsid w:val="006A5053"/>
    <w:rsid w:val="006A614A"/>
    <w:rsid w:val="006A6B61"/>
    <w:rsid w:val="006B3EBA"/>
    <w:rsid w:val="006C0D01"/>
    <w:rsid w:val="006C1643"/>
    <w:rsid w:val="006C6056"/>
    <w:rsid w:val="006C6148"/>
    <w:rsid w:val="006C6CDC"/>
    <w:rsid w:val="006D283C"/>
    <w:rsid w:val="006D37EC"/>
    <w:rsid w:val="006E05E9"/>
    <w:rsid w:val="006E19FC"/>
    <w:rsid w:val="006E5F81"/>
    <w:rsid w:val="006F4BEF"/>
    <w:rsid w:val="00702F4B"/>
    <w:rsid w:val="0071534A"/>
    <w:rsid w:val="00726063"/>
    <w:rsid w:val="00726927"/>
    <w:rsid w:val="007271B2"/>
    <w:rsid w:val="007324F5"/>
    <w:rsid w:val="00732D74"/>
    <w:rsid w:val="007337C8"/>
    <w:rsid w:val="00741FD6"/>
    <w:rsid w:val="00742056"/>
    <w:rsid w:val="00742692"/>
    <w:rsid w:val="00743D6D"/>
    <w:rsid w:val="0075088C"/>
    <w:rsid w:val="0075105E"/>
    <w:rsid w:val="00756136"/>
    <w:rsid w:val="00756299"/>
    <w:rsid w:val="00760B89"/>
    <w:rsid w:val="00762949"/>
    <w:rsid w:val="00763909"/>
    <w:rsid w:val="00766ED3"/>
    <w:rsid w:val="007704DC"/>
    <w:rsid w:val="00772354"/>
    <w:rsid w:val="00774893"/>
    <w:rsid w:val="00775435"/>
    <w:rsid w:val="007768F3"/>
    <w:rsid w:val="00780CA4"/>
    <w:rsid w:val="00782B1A"/>
    <w:rsid w:val="00782BAF"/>
    <w:rsid w:val="00787E3E"/>
    <w:rsid w:val="007937B4"/>
    <w:rsid w:val="00794532"/>
    <w:rsid w:val="0079557C"/>
    <w:rsid w:val="007A14EA"/>
    <w:rsid w:val="007A619F"/>
    <w:rsid w:val="007B1BA2"/>
    <w:rsid w:val="007B504B"/>
    <w:rsid w:val="007C0DC9"/>
    <w:rsid w:val="007C6962"/>
    <w:rsid w:val="007D0FCD"/>
    <w:rsid w:val="007D1D05"/>
    <w:rsid w:val="007D31EC"/>
    <w:rsid w:val="007D6E85"/>
    <w:rsid w:val="007E2E1C"/>
    <w:rsid w:val="007E5442"/>
    <w:rsid w:val="007E7EB9"/>
    <w:rsid w:val="007F4D61"/>
    <w:rsid w:val="007F705E"/>
    <w:rsid w:val="00804F52"/>
    <w:rsid w:val="00811C0D"/>
    <w:rsid w:val="0081222C"/>
    <w:rsid w:val="00814CD7"/>
    <w:rsid w:val="0081578F"/>
    <w:rsid w:val="0082316C"/>
    <w:rsid w:val="00823842"/>
    <w:rsid w:val="008263E6"/>
    <w:rsid w:val="00831F17"/>
    <w:rsid w:val="00834E26"/>
    <w:rsid w:val="00841A13"/>
    <w:rsid w:val="008443BD"/>
    <w:rsid w:val="00845EFE"/>
    <w:rsid w:val="00846BF9"/>
    <w:rsid w:val="008513BD"/>
    <w:rsid w:val="00851831"/>
    <w:rsid w:val="00855DCC"/>
    <w:rsid w:val="00860ABF"/>
    <w:rsid w:val="0086468C"/>
    <w:rsid w:val="00870188"/>
    <w:rsid w:val="00870E84"/>
    <w:rsid w:val="00874EA1"/>
    <w:rsid w:val="00885300"/>
    <w:rsid w:val="008908D6"/>
    <w:rsid w:val="00894D00"/>
    <w:rsid w:val="008954C8"/>
    <w:rsid w:val="00896685"/>
    <w:rsid w:val="008A2DBA"/>
    <w:rsid w:val="008A3F4A"/>
    <w:rsid w:val="008A7AF5"/>
    <w:rsid w:val="008A7D5A"/>
    <w:rsid w:val="008B13E9"/>
    <w:rsid w:val="008B5B49"/>
    <w:rsid w:val="008C1AC8"/>
    <w:rsid w:val="008C3CE8"/>
    <w:rsid w:val="008C6FB1"/>
    <w:rsid w:val="008D4158"/>
    <w:rsid w:val="008E179F"/>
    <w:rsid w:val="008E2A0C"/>
    <w:rsid w:val="008E46AF"/>
    <w:rsid w:val="008E62E3"/>
    <w:rsid w:val="008F468F"/>
    <w:rsid w:val="0090135A"/>
    <w:rsid w:val="009047FF"/>
    <w:rsid w:val="00906C30"/>
    <w:rsid w:val="00910BB6"/>
    <w:rsid w:val="00916884"/>
    <w:rsid w:val="00922E1B"/>
    <w:rsid w:val="0092340D"/>
    <w:rsid w:val="00925344"/>
    <w:rsid w:val="00930591"/>
    <w:rsid w:val="0093174B"/>
    <w:rsid w:val="009343CE"/>
    <w:rsid w:val="00936097"/>
    <w:rsid w:val="009370CD"/>
    <w:rsid w:val="00944E3C"/>
    <w:rsid w:val="009556B7"/>
    <w:rsid w:val="009574F5"/>
    <w:rsid w:val="00960043"/>
    <w:rsid w:val="00961593"/>
    <w:rsid w:val="00974065"/>
    <w:rsid w:val="0098428D"/>
    <w:rsid w:val="009871BF"/>
    <w:rsid w:val="00987991"/>
    <w:rsid w:val="00991546"/>
    <w:rsid w:val="009915EF"/>
    <w:rsid w:val="00996536"/>
    <w:rsid w:val="009A4BF2"/>
    <w:rsid w:val="009A4EC3"/>
    <w:rsid w:val="009A565E"/>
    <w:rsid w:val="009A591C"/>
    <w:rsid w:val="009A7594"/>
    <w:rsid w:val="009B0308"/>
    <w:rsid w:val="009B25EF"/>
    <w:rsid w:val="009B386B"/>
    <w:rsid w:val="009B4A73"/>
    <w:rsid w:val="009B50C7"/>
    <w:rsid w:val="009B50E6"/>
    <w:rsid w:val="009C1D29"/>
    <w:rsid w:val="009C21C8"/>
    <w:rsid w:val="009C4237"/>
    <w:rsid w:val="009C6386"/>
    <w:rsid w:val="009C6F06"/>
    <w:rsid w:val="009D2021"/>
    <w:rsid w:val="009E01CC"/>
    <w:rsid w:val="009E215F"/>
    <w:rsid w:val="009E39B9"/>
    <w:rsid w:val="009E3DB7"/>
    <w:rsid w:val="009E3F11"/>
    <w:rsid w:val="009E7383"/>
    <w:rsid w:val="009F0F02"/>
    <w:rsid w:val="00A019F7"/>
    <w:rsid w:val="00A054E5"/>
    <w:rsid w:val="00A123C9"/>
    <w:rsid w:val="00A1277F"/>
    <w:rsid w:val="00A1797C"/>
    <w:rsid w:val="00A25A60"/>
    <w:rsid w:val="00A27CFC"/>
    <w:rsid w:val="00A32BC5"/>
    <w:rsid w:val="00A335B7"/>
    <w:rsid w:val="00A344D2"/>
    <w:rsid w:val="00A35D4C"/>
    <w:rsid w:val="00A369A4"/>
    <w:rsid w:val="00A45603"/>
    <w:rsid w:val="00A526D2"/>
    <w:rsid w:val="00A570A8"/>
    <w:rsid w:val="00A67B57"/>
    <w:rsid w:val="00A70075"/>
    <w:rsid w:val="00A708A7"/>
    <w:rsid w:val="00A72A82"/>
    <w:rsid w:val="00A80ABB"/>
    <w:rsid w:val="00A85D50"/>
    <w:rsid w:val="00A90048"/>
    <w:rsid w:val="00A921F6"/>
    <w:rsid w:val="00A96041"/>
    <w:rsid w:val="00A96217"/>
    <w:rsid w:val="00A97420"/>
    <w:rsid w:val="00AA2439"/>
    <w:rsid w:val="00AA6F43"/>
    <w:rsid w:val="00AB234B"/>
    <w:rsid w:val="00AB2652"/>
    <w:rsid w:val="00AB414A"/>
    <w:rsid w:val="00AB502B"/>
    <w:rsid w:val="00AB7C55"/>
    <w:rsid w:val="00AC002B"/>
    <w:rsid w:val="00AC2DB9"/>
    <w:rsid w:val="00AC7043"/>
    <w:rsid w:val="00AC71BB"/>
    <w:rsid w:val="00AD6ECF"/>
    <w:rsid w:val="00AE1462"/>
    <w:rsid w:val="00AE3DD7"/>
    <w:rsid w:val="00AF0637"/>
    <w:rsid w:val="00AF2620"/>
    <w:rsid w:val="00AF3216"/>
    <w:rsid w:val="00AF592A"/>
    <w:rsid w:val="00B01D20"/>
    <w:rsid w:val="00B0236A"/>
    <w:rsid w:val="00B02F8E"/>
    <w:rsid w:val="00B04108"/>
    <w:rsid w:val="00B041AE"/>
    <w:rsid w:val="00B07A68"/>
    <w:rsid w:val="00B109B1"/>
    <w:rsid w:val="00B2275B"/>
    <w:rsid w:val="00B24DEC"/>
    <w:rsid w:val="00B25857"/>
    <w:rsid w:val="00B27EC9"/>
    <w:rsid w:val="00B31224"/>
    <w:rsid w:val="00B401B2"/>
    <w:rsid w:val="00B441C8"/>
    <w:rsid w:val="00B55930"/>
    <w:rsid w:val="00B66FDA"/>
    <w:rsid w:val="00B67105"/>
    <w:rsid w:val="00B71AA5"/>
    <w:rsid w:val="00B749A8"/>
    <w:rsid w:val="00B76A10"/>
    <w:rsid w:val="00B77461"/>
    <w:rsid w:val="00B82215"/>
    <w:rsid w:val="00B827FB"/>
    <w:rsid w:val="00B83A7C"/>
    <w:rsid w:val="00B843DB"/>
    <w:rsid w:val="00B878E6"/>
    <w:rsid w:val="00B91D57"/>
    <w:rsid w:val="00B9280E"/>
    <w:rsid w:val="00B952AD"/>
    <w:rsid w:val="00B972E5"/>
    <w:rsid w:val="00BA2571"/>
    <w:rsid w:val="00BA7967"/>
    <w:rsid w:val="00BB29A3"/>
    <w:rsid w:val="00BB644C"/>
    <w:rsid w:val="00BB76E8"/>
    <w:rsid w:val="00BB7A0C"/>
    <w:rsid w:val="00BC19C0"/>
    <w:rsid w:val="00BC1B1E"/>
    <w:rsid w:val="00BC1D97"/>
    <w:rsid w:val="00BC4749"/>
    <w:rsid w:val="00BD03D3"/>
    <w:rsid w:val="00BD3083"/>
    <w:rsid w:val="00BD64E2"/>
    <w:rsid w:val="00BD6BD0"/>
    <w:rsid w:val="00BE3BD5"/>
    <w:rsid w:val="00BE3D40"/>
    <w:rsid w:val="00BE4F05"/>
    <w:rsid w:val="00BF00B9"/>
    <w:rsid w:val="00BF0607"/>
    <w:rsid w:val="00BF2141"/>
    <w:rsid w:val="00BF3A96"/>
    <w:rsid w:val="00BF44A1"/>
    <w:rsid w:val="00BF4A44"/>
    <w:rsid w:val="00C017EF"/>
    <w:rsid w:val="00C025DC"/>
    <w:rsid w:val="00C07B07"/>
    <w:rsid w:val="00C1627F"/>
    <w:rsid w:val="00C17895"/>
    <w:rsid w:val="00C202B0"/>
    <w:rsid w:val="00C23265"/>
    <w:rsid w:val="00C23769"/>
    <w:rsid w:val="00C24833"/>
    <w:rsid w:val="00C2603D"/>
    <w:rsid w:val="00C32B2E"/>
    <w:rsid w:val="00C32CF2"/>
    <w:rsid w:val="00C427FB"/>
    <w:rsid w:val="00C43E6F"/>
    <w:rsid w:val="00C4417D"/>
    <w:rsid w:val="00C45091"/>
    <w:rsid w:val="00C454DD"/>
    <w:rsid w:val="00C47718"/>
    <w:rsid w:val="00C507E3"/>
    <w:rsid w:val="00C53AFC"/>
    <w:rsid w:val="00C610C1"/>
    <w:rsid w:val="00C61E1D"/>
    <w:rsid w:val="00C64BAA"/>
    <w:rsid w:val="00C674E9"/>
    <w:rsid w:val="00C74F0B"/>
    <w:rsid w:val="00C9446F"/>
    <w:rsid w:val="00C97C06"/>
    <w:rsid w:val="00CA136A"/>
    <w:rsid w:val="00CA609B"/>
    <w:rsid w:val="00CB1A57"/>
    <w:rsid w:val="00CB3574"/>
    <w:rsid w:val="00CC08BF"/>
    <w:rsid w:val="00CC2A32"/>
    <w:rsid w:val="00CC52C8"/>
    <w:rsid w:val="00CC5FD1"/>
    <w:rsid w:val="00CC617B"/>
    <w:rsid w:val="00CD1C14"/>
    <w:rsid w:val="00CD3AF1"/>
    <w:rsid w:val="00CD4CD4"/>
    <w:rsid w:val="00CD5172"/>
    <w:rsid w:val="00CD5C8B"/>
    <w:rsid w:val="00CE253A"/>
    <w:rsid w:val="00CE3A8A"/>
    <w:rsid w:val="00CE64C7"/>
    <w:rsid w:val="00CF3CA0"/>
    <w:rsid w:val="00CF474E"/>
    <w:rsid w:val="00CF5382"/>
    <w:rsid w:val="00D16664"/>
    <w:rsid w:val="00D174D2"/>
    <w:rsid w:val="00D20341"/>
    <w:rsid w:val="00D241AF"/>
    <w:rsid w:val="00D25184"/>
    <w:rsid w:val="00D303A8"/>
    <w:rsid w:val="00D33CBB"/>
    <w:rsid w:val="00D34477"/>
    <w:rsid w:val="00D378F1"/>
    <w:rsid w:val="00D37AFD"/>
    <w:rsid w:val="00D46097"/>
    <w:rsid w:val="00D524F0"/>
    <w:rsid w:val="00D61301"/>
    <w:rsid w:val="00D6172C"/>
    <w:rsid w:val="00D62685"/>
    <w:rsid w:val="00D62764"/>
    <w:rsid w:val="00D67CFE"/>
    <w:rsid w:val="00D67EEC"/>
    <w:rsid w:val="00D71DC2"/>
    <w:rsid w:val="00D749CC"/>
    <w:rsid w:val="00D7743A"/>
    <w:rsid w:val="00D774CD"/>
    <w:rsid w:val="00D8207C"/>
    <w:rsid w:val="00D875C2"/>
    <w:rsid w:val="00D87D5E"/>
    <w:rsid w:val="00D87D7A"/>
    <w:rsid w:val="00D927DA"/>
    <w:rsid w:val="00D97309"/>
    <w:rsid w:val="00DA1D77"/>
    <w:rsid w:val="00DA45EA"/>
    <w:rsid w:val="00DB015F"/>
    <w:rsid w:val="00DB5FE4"/>
    <w:rsid w:val="00DC2941"/>
    <w:rsid w:val="00DC3165"/>
    <w:rsid w:val="00DC5092"/>
    <w:rsid w:val="00DD2B04"/>
    <w:rsid w:val="00DD49B2"/>
    <w:rsid w:val="00DE2777"/>
    <w:rsid w:val="00DE5D32"/>
    <w:rsid w:val="00DF2DB7"/>
    <w:rsid w:val="00E02A7D"/>
    <w:rsid w:val="00E05079"/>
    <w:rsid w:val="00E067A7"/>
    <w:rsid w:val="00E13024"/>
    <w:rsid w:val="00E173CE"/>
    <w:rsid w:val="00E1746A"/>
    <w:rsid w:val="00E20CE8"/>
    <w:rsid w:val="00E218F2"/>
    <w:rsid w:val="00E24EA8"/>
    <w:rsid w:val="00E323A3"/>
    <w:rsid w:val="00E32A0A"/>
    <w:rsid w:val="00E418E3"/>
    <w:rsid w:val="00E43C0D"/>
    <w:rsid w:val="00E446B9"/>
    <w:rsid w:val="00E457B2"/>
    <w:rsid w:val="00E47B7D"/>
    <w:rsid w:val="00E5139F"/>
    <w:rsid w:val="00E520B0"/>
    <w:rsid w:val="00E560E8"/>
    <w:rsid w:val="00E61FA2"/>
    <w:rsid w:val="00E6337A"/>
    <w:rsid w:val="00E63EC4"/>
    <w:rsid w:val="00E64B2C"/>
    <w:rsid w:val="00E72074"/>
    <w:rsid w:val="00E735D8"/>
    <w:rsid w:val="00E74373"/>
    <w:rsid w:val="00E80E1D"/>
    <w:rsid w:val="00E8643C"/>
    <w:rsid w:val="00E90F02"/>
    <w:rsid w:val="00E93DAD"/>
    <w:rsid w:val="00E94F76"/>
    <w:rsid w:val="00EA3128"/>
    <w:rsid w:val="00EA6C95"/>
    <w:rsid w:val="00EA75BA"/>
    <w:rsid w:val="00EC08A5"/>
    <w:rsid w:val="00EC3C02"/>
    <w:rsid w:val="00EC57B6"/>
    <w:rsid w:val="00ED13CB"/>
    <w:rsid w:val="00ED162E"/>
    <w:rsid w:val="00ED6163"/>
    <w:rsid w:val="00ED64F6"/>
    <w:rsid w:val="00ED69E9"/>
    <w:rsid w:val="00EE5ECB"/>
    <w:rsid w:val="00EE6701"/>
    <w:rsid w:val="00EF19C4"/>
    <w:rsid w:val="00EF529A"/>
    <w:rsid w:val="00F027D8"/>
    <w:rsid w:val="00F050E6"/>
    <w:rsid w:val="00F05112"/>
    <w:rsid w:val="00F06692"/>
    <w:rsid w:val="00F07B4B"/>
    <w:rsid w:val="00F12BA6"/>
    <w:rsid w:val="00F210A6"/>
    <w:rsid w:val="00F27E6D"/>
    <w:rsid w:val="00F319BA"/>
    <w:rsid w:val="00F427CB"/>
    <w:rsid w:val="00F43B22"/>
    <w:rsid w:val="00F44328"/>
    <w:rsid w:val="00F5769B"/>
    <w:rsid w:val="00F57EB3"/>
    <w:rsid w:val="00F60C45"/>
    <w:rsid w:val="00F61302"/>
    <w:rsid w:val="00F6439A"/>
    <w:rsid w:val="00F64CDF"/>
    <w:rsid w:val="00F71CAC"/>
    <w:rsid w:val="00F71E6D"/>
    <w:rsid w:val="00F72A97"/>
    <w:rsid w:val="00F72F87"/>
    <w:rsid w:val="00F7582C"/>
    <w:rsid w:val="00F76169"/>
    <w:rsid w:val="00F761BC"/>
    <w:rsid w:val="00F77E73"/>
    <w:rsid w:val="00F8032C"/>
    <w:rsid w:val="00F903FD"/>
    <w:rsid w:val="00F90468"/>
    <w:rsid w:val="00F907C5"/>
    <w:rsid w:val="00F955D7"/>
    <w:rsid w:val="00F95DD5"/>
    <w:rsid w:val="00F96C82"/>
    <w:rsid w:val="00FA0A50"/>
    <w:rsid w:val="00FA44DD"/>
    <w:rsid w:val="00FA7516"/>
    <w:rsid w:val="00FB043F"/>
    <w:rsid w:val="00FB062E"/>
    <w:rsid w:val="00FB2FC6"/>
    <w:rsid w:val="00FB4900"/>
    <w:rsid w:val="00FC2C04"/>
    <w:rsid w:val="00FC2C5F"/>
    <w:rsid w:val="00FC7457"/>
    <w:rsid w:val="00FC7B5A"/>
    <w:rsid w:val="00FD65C7"/>
    <w:rsid w:val="00FE0286"/>
    <w:rsid w:val="00FE44B9"/>
    <w:rsid w:val="00FF2463"/>
    <w:rsid w:val="00FF37DF"/>
    <w:rsid w:val="00FF39A4"/>
    <w:rsid w:val="00FF48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87CB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48068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semiHidden/>
    <w:unhideWhenUsed/>
    <w:rsid w:val="001F17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DF2D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F2DB7"/>
  </w:style>
  <w:style w:type="character" w:customStyle="1" w:styleId="eop">
    <w:name w:val="eop"/>
    <w:basedOn w:val="DefaultParagraphFont"/>
    <w:rsid w:val="00DF2DB7"/>
  </w:style>
  <w:style w:type="character" w:customStyle="1" w:styleId="Heading4Char">
    <w:name w:val="Heading 4 Char"/>
    <w:basedOn w:val="DefaultParagraphFont"/>
    <w:link w:val="Heading4"/>
    <w:uiPriority w:val="9"/>
    <w:rsid w:val="00581117"/>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D241AF"/>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customStyle="1" w:styleId="trcrboxheaderspan">
    <w:name w:val="trc_rbox_header_span"/>
    <w:basedOn w:val="DefaultParagraphFont"/>
    <w:rsid w:val="00E43C0D"/>
  </w:style>
  <w:style w:type="character" w:customStyle="1" w:styleId="apple-converted-space">
    <w:name w:val="apple-converted-space"/>
    <w:basedOn w:val="DefaultParagraphFont"/>
    <w:rsid w:val="00270316"/>
  </w:style>
  <w:style w:type="paragraph" w:customStyle="1" w:styleId="xxmsonormal">
    <w:name w:val="x_x_msonormal"/>
    <w:basedOn w:val="Normal"/>
    <w:rsid w:val="00270316"/>
    <w:pPr>
      <w:spacing w:after="0" w:line="240" w:lineRule="auto"/>
    </w:pPr>
    <w:rPr>
      <w:rFonts w:ascii="Calibri" w:hAnsi="Calibri" w:cs="Calibri"/>
      <w:lang w:eastAsia="en-GB"/>
    </w:rPr>
  </w:style>
  <w:style w:type="character" w:customStyle="1" w:styleId="xcontentpasted0">
    <w:name w:val="x_contentpasted0"/>
    <w:basedOn w:val="DefaultParagraphFont"/>
    <w:rsid w:val="00270316"/>
  </w:style>
  <w:style w:type="character" w:customStyle="1" w:styleId="xapple-converted-space">
    <w:name w:val="x_apple-converted-space"/>
    <w:basedOn w:val="DefaultParagraphFont"/>
    <w:rsid w:val="00270316"/>
  </w:style>
  <w:style w:type="character" w:customStyle="1" w:styleId="xcontentpasted1">
    <w:name w:val="x_contentpasted1"/>
    <w:basedOn w:val="DefaultParagraphFont"/>
    <w:rsid w:val="00270316"/>
  </w:style>
  <w:style w:type="paragraph" w:styleId="NoSpacing">
    <w:name w:val="No Spacing"/>
    <w:basedOn w:val="Normal"/>
    <w:uiPriority w:val="99"/>
    <w:qFormat/>
    <w:rsid w:val="00B91D57"/>
    <w:pPr>
      <w:autoSpaceDN w:val="0"/>
      <w:spacing w:after="0" w:line="240" w:lineRule="auto"/>
    </w:pPr>
    <w:rPr>
      <w:rFonts w:ascii="Calibri" w:hAnsi="Calibri" w:cs="Calibri"/>
    </w:rPr>
  </w:style>
  <w:style w:type="paragraph" w:customStyle="1" w:styleId="ecxmsonormal">
    <w:name w:val="ecxmsonormal"/>
    <w:basedOn w:val="Normal"/>
    <w:uiPriority w:val="99"/>
    <w:rsid w:val="00B91D57"/>
    <w:pPr>
      <w:autoSpaceDN w:val="0"/>
      <w:spacing w:before="100" w:after="100" w:line="240" w:lineRule="auto"/>
    </w:pPr>
    <w:rPr>
      <w:rFonts w:ascii="Times New Roman" w:hAnsi="Times New Roman" w:cs="Times New Roman"/>
      <w:sz w:val="24"/>
      <w:szCs w:val="24"/>
      <w:lang w:eastAsia="en-GB"/>
    </w:rPr>
  </w:style>
  <w:style w:type="paragraph" w:customStyle="1" w:styleId="introtext">
    <w:name w:val="introtext"/>
    <w:basedOn w:val="Normal"/>
    <w:rsid w:val="007324F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187CB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80683"/>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6466">
      <w:bodyDiv w:val="1"/>
      <w:marLeft w:val="0"/>
      <w:marRight w:val="0"/>
      <w:marTop w:val="0"/>
      <w:marBottom w:val="0"/>
      <w:divBdr>
        <w:top w:val="none" w:sz="0" w:space="0" w:color="auto"/>
        <w:left w:val="none" w:sz="0" w:space="0" w:color="auto"/>
        <w:bottom w:val="none" w:sz="0" w:space="0" w:color="auto"/>
        <w:right w:val="none" w:sz="0" w:space="0" w:color="auto"/>
      </w:divBdr>
    </w:div>
    <w:div w:id="8409029">
      <w:bodyDiv w:val="1"/>
      <w:marLeft w:val="0"/>
      <w:marRight w:val="0"/>
      <w:marTop w:val="0"/>
      <w:marBottom w:val="0"/>
      <w:divBdr>
        <w:top w:val="none" w:sz="0" w:space="0" w:color="auto"/>
        <w:left w:val="none" w:sz="0" w:space="0" w:color="auto"/>
        <w:bottom w:val="none" w:sz="0" w:space="0" w:color="auto"/>
        <w:right w:val="none" w:sz="0" w:space="0" w:color="auto"/>
      </w:divBdr>
    </w:div>
    <w:div w:id="26948797">
      <w:bodyDiv w:val="1"/>
      <w:marLeft w:val="0"/>
      <w:marRight w:val="0"/>
      <w:marTop w:val="0"/>
      <w:marBottom w:val="0"/>
      <w:divBdr>
        <w:top w:val="none" w:sz="0" w:space="0" w:color="auto"/>
        <w:left w:val="none" w:sz="0" w:space="0" w:color="auto"/>
        <w:bottom w:val="none" w:sz="0" w:space="0" w:color="auto"/>
        <w:right w:val="none" w:sz="0" w:space="0" w:color="auto"/>
      </w:divBdr>
      <w:divsChild>
        <w:div w:id="594828641">
          <w:marLeft w:val="0"/>
          <w:marRight w:val="0"/>
          <w:marTop w:val="120"/>
          <w:marBottom w:val="0"/>
          <w:divBdr>
            <w:top w:val="none" w:sz="0" w:space="0" w:color="auto"/>
            <w:left w:val="none" w:sz="0" w:space="0" w:color="auto"/>
            <w:bottom w:val="none" w:sz="0" w:space="0" w:color="auto"/>
            <w:right w:val="none" w:sz="0" w:space="0" w:color="auto"/>
          </w:divBdr>
          <w:divsChild>
            <w:div w:id="1322929342">
              <w:marLeft w:val="0"/>
              <w:marRight w:val="0"/>
              <w:marTop w:val="0"/>
              <w:marBottom w:val="0"/>
              <w:divBdr>
                <w:top w:val="none" w:sz="0" w:space="0" w:color="auto"/>
                <w:left w:val="none" w:sz="0" w:space="0" w:color="auto"/>
                <w:bottom w:val="none" w:sz="0" w:space="0" w:color="auto"/>
                <w:right w:val="none" w:sz="0" w:space="0" w:color="auto"/>
              </w:divBdr>
            </w:div>
          </w:divsChild>
        </w:div>
        <w:div w:id="234319635">
          <w:marLeft w:val="0"/>
          <w:marRight w:val="0"/>
          <w:marTop w:val="120"/>
          <w:marBottom w:val="0"/>
          <w:divBdr>
            <w:top w:val="none" w:sz="0" w:space="0" w:color="auto"/>
            <w:left w:val="none" w:sz="0" w:space="0" w:color="auto"/>
            <w:bottom w:val="none" w:sz="0" w:space="0" w:color="auto"/>
            <w:right w:val="none" w:sz="0" w:space="0" w:color="auto"/>
          </w:divBdr>
          <w:divsChild>
            <w:div w:id="136994059">
              <w:marLeft w:val="0"/>
              <w:marRight w:val="0"/>
              <w:marTop w:val="0"/>
              <w:marBottom w:val="0"/>
              <w:divBdr>
                <w:top w:val="none" w:sz="0" w:space="0" w:color="auto"/>
                <w:left w:val="none" w:sz="0" w:space="0" w:color="auto"/>
                <w:bottom w:val="none" w:sz="0" w:space="0" w:color="auto"/>
                <w:right w:val="none" w:sz="0" w:space="0" w:color="auto"/>
              </w:divBdr>
            </w:div>
          </w:divsChild>
        </w:div>
        <w:div w:id="1834254328">
          <w:marLeft w:val="0"/>
          <w:marRight w:val="0"/>
          <w:marTop w:val="120"/>
          <w:marBottom w:val="0"/>
          <w:divBdr>
            <w:top w:val="none" w:sz="0" w:space="0" w:color="auto"/>
            <w:left w:val="none" w:sz="0" w:space="0" w:color="auto"/>
            <w:bottom w:val="none" w:sz="0" w:space="0" w:color="auto"/>
            <w:right w:val="none" w:sz="0" w:space="0" w:color="auto"/>
          </w:divBdr>
          <w:divsChild>
            <w:div w:id="1281523443">
              <w:marLeft w:val="0"/>
              <w:marRight w:val="0"/>
              <w:marTop w:val="0"/>
              <w:marBottom w:val="0"/>
              <w:divBdr>
                <w:top w:val="none" w:sz="0" w:space="0" w:color="auto"/>
                <w:left w:val="none" w:sz="0" w:space="0" w:color="auto"/>
                <w:bottom w:val="none" w:sz="0" w:space="0" w:color="auto"/>
                <w:right w:val="none" w:sz="0" w:space="0" w:color="auto"/>
              </w:divBdr>
            </w:div>
          </w:divsChild>
        </w:div>
        <w:div w:id="2027903022">
          <w:marLeft w:val="0"/>
          <w:marRight w:val="0"/>
          <w:marTop w:val="120"/>
          <w:marBottom w:val="0"/>
          <w:divBdr>
            <w:top w:val="none" w:sz="0" w:space="0" w:color="auto"/>
            <w:left w:val="none" w:sz="0" w:space="0" w:color="auto"/>
            <w:bottom w:val="none" w:sz="0" w:space="0" w:color="auto"/>
            <w:right w:val="none" w:sz="0" w:space="0" w:color="auto"/>
          </w:divBdr>
          <w:divsChild>
            <w:div w:id="96950558">
              <w:marLeft w:val="0"/>
              <w:marRight w:val="0"/>
              <w:marTop w:val="0"/>
              <w:marBottom w:val="0"/>
              <w:divBdr>
                <w:top w:val="none" w:sz="0" w:space="0" w:color="auto"/>
                <w:left w:val="none" w:sz="0" w:space="0" w:color="auto"/>
                <w:bottom w:val="none" w:sz="0" w:space="0" w:color="auto"/>
                <w:right w:val="none" w:sz="0" w:space="0" w:color="auto"/>
              </w:divBdr>
            </w:div>
            <w:div w:id="186662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90415">
      <w:bodyDiv w:val="1"/>
      <w:marLeft w:val="0"/>
      <w:marRight w:val="0"/>
      <w:marTop w:val="0"/>
      <w:marBottom w:val="0"/>
      <w:divBdr>
        <w:top w:val="none" w:sz="0" w:space="0" w:color="auto"/>
        <w:left w:val="none" w:sz="0" w:space="0" w:color="auto"/>
        <w:bottom w:val="none" w:sz="0" w:space="0" w:color="auto"/>
        <w:right w:val="none" w:sz="0" w:space="0" w:color="auto"/>
      </w:divBdr>
    </w:div>
    <w:div w:id="148251283">
      <w:bodyDiv w:val="1"/>
      <w:marLeft w:val="0"/>
      <w:marRight w:val="0"/>
      <w:marTop w:val="0"/>
      <w:marBottom w:val="0"/>
      <w:divBdr>
        <w:top w:val="none" w:sz="0" w:space="0" w:color="auto"/>
        <w:left w:val="none" w:sz="0" w:space="0" w:color="auto"/>
        <w:bottom w:val="none" w:sz="0" w:space="0" w:color="auto"/>
        <w:right w:val="none" w:sz="0" w:space="0" w:color="auto"/>
      </w:divBdr>
    </w:div>
    <w:div w:id="150757662">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174418629">
      <w:bodyDiv w:val="1"/>
      <w:marLeft w:val="0"/>
      <w:marRight w:val="0"/>
      <w:marTop w:val="0"/>
      <w:marBottom w:val="0"/>
      <w:divBdr>
        <w:top w:val="none" w:sz="0" w:space="0" w:color="auto"/>
        <w:left w:val="none" w:sz="0" w:space="0" w:color="auto"/>
        <w:bottom w:val="none" w:sz="0" w:space="0" w:color="auto"/>
        <w:right w:val="none" w:sz="0" w:space="0" w:color="auto"/>
      </w:divBdr>
    </w:div>
    <w:div w:id="198133373">
      <w:bodyDiv w:val="1"/>
      <w:marLeft w:val="0"/>
      <w:marRight w:val="0"/>
      <w:marTop w:val="0"/>
      <w:marBottom w:val="0"/>
      <w:divBdr>
        <w:top w:val="none" w:sz="0" w:space="0" w:color="auto"/>
        <w:left w:val="none" w:sz="0" w:space="0" w:color="auto"/>
        <w:bottom w:val="none" w:sz="0" w:space="0" w:color="auto"/>
        <w:right w:val="none" w:sz="0" w:space="0" w:color="auto"/>
      </w:divBdr>
      <w:divsChild>
        <w:div w:id="1717966436">
          <w:marLeft w:val="0"/>
          <w:marRight w:val="0"/>
          <w:marTop w:val="0"/>
          <w:marBottom w:val="0"/>
          <w:divBdr>
            <w:top w:val="none" w:sz="0" w:space="0" w:color="auto"/>
            <w:left w:val="none" w:sz="0" w:space="0" w:color="auto"/>
            <w:bottom w:val="none" w:sz="0" w:space="0" w:color="auto"/>
            <w:right w:val="none" w:sz="0" w:space="0" w:color="auto"/>
          </w:divBdr>
        </w:div>
      </w:divsChild>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316617068">
      <w:bodyDiv w:val="1"/>
      <w:marLeft w:val="0"/>
      <w:marRight w:val="0"/>
      <w:marTop w:val="0"/>
      <w:marBottom w:val="0"/>
      <w:divBdr>
        <w:top w:val="none" w:sz="0" w:space="0" w:color="auto"/>
        <w:left w:val="none" w:sz="0" w:space="0" w:color="auto"/>
        <w:bottom w:val="none" w:sz="0" w:space="0" w:color="auto"/>
        <w:right w:val="none" w:sz="0" w:space="0" w:color="auto"/>
      </w:divBdr>
    </w:div>
    <w:div w:id="321617757">
      <w:bodyDiv w:val="1"/>
      <w:marLeft w:val="0"/>
      <w:marRight w:val="0"/>
      <w:marTop w:val="0"/>
      <w:marBottom w:val="0"/>
      <w:divBdr>
        <w:top w:val="none" w:sz="0" w:space="0" w:color="auto"/>
        <w:left w:val="none" w:sz="0" w:space="0" w:color="auto"/>
        <w:bottom w:val="none" w:sz="0" w:space="0" w:color="auto"/>
        <w:right w:val="none" w:sz="0" w:space="0" w:color="auto"/>
      </w:divBdr>
      <w:divsChild>
        <w:div w:id="1396198377">
          <w:marLeft w:val="0"/>
          <w:marRight w:val="0"/>
          <w:marTop w:val="0"/>
          <w:marBottom w:val="0"/>
          <w:divBdr>
            <w:top w:val="none" w:sz="0" w:space="0" w:color="auto"/>
            <w:left w:val="none" w:sz="0" w:space="0" w:color="auto"/>
            <w:bottom w:val="none" w:sz="0" w:space="0" w:color="auto"/>
            <w:right w:val="none" w:sz="0" w:space="0" w:color="auto"/>
          </w:divBdr>
        </w:div>
        <w:div w:id="1060903311">
          <w:marLeft w:val="0"/>
          <w:marRight w:val="0"/>
          <w:marTop w:val="0"/>
          <w:marBottom w:val="0"/>
          <w:divBdr>
            <w:top w:val="none" w:sz="0" w:space="0" w:color="auto"/>
            <w:left w:val="none" w:sz="0" w:space="0" w:color="auto"/>
            <w:bottom w:val="none" w:sz="0" w:space="0" w:color="auto"/>
            <w:right w:val="none" w:sz="0" w:space="0" w:color="auto"/>
          </w:divBdr>
        </w:div>
      </w:divsChild>
    </w:div>
    <w:div w:id="392504882">
      <w:bodyDiv w:val="1"/>
      <w:marLeft w:val="0"/>
      <w:marRight w:val="0"/>
      <w:marTop w:val="0"/>
      <w:marBottom w:val="0"/>
      <w:divBdr>
        <w:top w:val="none" w:sz="0" w:space="0" w:color="auto"/>
        <w:left w:val="none" w:sz="0" w:space="0" w:color="auto"/>
        <w:bottom w:val="none" w:sz="0" w:space="0" w:color="auto"/>
        <w:right w:val="none" w:sz="0" w:space="0" w:color="auto"/>
      </w:divBdr>
    </w:div>
    <w:div w:id="427235851">
      <w:bodyDiv w:val="1"/>
      <w:marLeft w:val="0"/>
      <w:marRight w:val="0"/>
      <w:marTop w:val="0"/>
      <w:marBottom w:val="0"/>
      <w:divBdr>
        <w:top w:val="none" w:sz="0" w:space="0" w:color="auto"/>
        <w:left w:val="none" w:sz="0" w:space="0" w:color="auto"/>
        <w:bottom w:val="none" w:sz="0" w:space="0" w:color="auto"/>
        <w:right w:val="none" w:sz="0" w:space="0" w:color="auto"/>
      </w:divBdr>
      <w:divsChild>
        <w:div w:id="146361768">
          <w:marLeft w:val="0"/>
          <w:marRight w:val="0"/>
          <w:marTop w:val="0"/>
          <w:marBottom w:val="0"/>
          <w:divBdr>
            <w:top w:val="none" w:sz="0" w:space="0" w:color="auto"/>
            <w:left w:val="none" w:sz="0" w:space="0" w:color="auto"/>
            <w:bottom w:val="none" w:sz="0" w:space="0" w:color="auto"/>
            <w:right w:val="none" w:sz="0" w:space="0" w:color="auto"/>
          </w:divBdr>
        </w:div>
        <w:div w:id="863831154">
          <w:marLeft w:val="0"/>
          <w:marRight w:val="0"/>
          <w:marTop w:val="120"/>
          <w:marBottom w:val="0"/>
          <w:divBdr>
            <w:top w:val="none" w:sz="0" w:space="0" w:color="auto"/>
            <w:left w:val="none" w:sz="0" w:space="0" w:color="auto"/>
            <w:bottom w:val="none" w:sz="0" w:space="0" w:color="auto"/>
            <w:right w:val="none" w:sz="0" w:space="0" w:color="auto"/>
          </w:divBdr>
        </w:div>
        <w:div w:id="497618656">
          <w:marLeft w:val="0"/>
          <w:marRight w:val="0"/>
          <w:marTop w:val="120"/>
          <w:marBottom w:val="0"/>
          <w:divBdr>
            <w:top w:val="none" w:sz="0" w:space="0" w:color="auto"/>
            <w:left w:val="none" w:sz="0" w:space="0" w:color="auto"/>
            <w:bottom w:val="none" w:sz="0" w:space="0" w:color="auto"/>
            <w:right w:val="none" w:sz="0" w:space="0" w:color="auto"/>
          </w:divBdr>
        </w:div>
        <w:div w:id="787893960">
          <w:marLeft w:val="0"/>
          <w:marRight w:val="0"/>
          <w:marTop w:val="120"/>
          <w:marBottom w:val="0"/>
          <w:divBdr>
            <w:top w:val="none" w:sz="0" w:space="0" w:color="auto"/>
            <w:left w:val="none" w:sz="0" w:space="0" w:color="auto"/>
            <w:bottom w:val="none" w:sz="0" w:space="0" w:color="auto"/>
            <w:right w:val="none" w:sz="0" w:space="0" w:color="auto"/>
          </w:divBdr>
        </w:div>
        <w:div w:id="1639191469">
          <w:marLeft w:val="0"/>
          <w:marRight w:val="0"/>
          <w:marTop w:val="120"/>
          <w:marBottom w:val="0"/>
          <w:divBdr>
            <w:top w:val="none" w:sz="0" w:space="0" w:color="auto"/>
            <w:left w:val="none" w:sz="0" w:space="0" w:color="auto"/>
            <w:bottom w:val="none" w:sz="0" w:space="0" w:color="auto"/>
            <w:right w:val="none" w:sz="0" w:space="0" w:color="auto"/>
          </w:divBdr>
        </w:div>
        <w:div w:id="1826624182">
          <w:marLeft w:val="0"/>
          <w:marRight w:val="0"/>
          <w:marTop w:val="120"/>
          <w:marBottom w:val="0"/>
          <w:divBdr>
            <w:top w:val="none" w:sz="0" w:space="0" w:color="auto"/>
            <w:left w:val="none" w:sz="0" w:space="0" w:color="auto"/>
            <w:bottom w:val="none" w:sz="0" w:space="0" w:color="auto"/>
            <w:right w:val="none" w:sz="0" w:space="0" w:color="auto"/>
          </w:divBdr>
        </w:div>
        <w:div w:id="1332025985">
          <w:marLeft w:val="0"/>
          <w:marRight w:val="0"/>
          <w:marTop w:val="120"/>
          <w:marBottom w:val="0"/>
          <w:divBdr>
            <w:top w:val="none" w:sz="0" w:space="0" w:color="auto"/>
            <w:left w:val="none" w:sz="0" w:space="0" w:color="auto"/>
            <w:bottom w:val="none" w:sz="0" w:space="0" w:color="auto"/>
            <w:right w:val="none" w:sz="0" w:space="0" w:color="auto"/>
          </w:divBdr>
        </w:div>
        <w:div w:id="1359969393">
          <w:marLeft w:val="0"/>
          <w:marRight w:val="0"/>
          <w:marTop w:val="120"/>
          <w:marBottom w:val="0"/>
          <w:divBdr>
            <w:top w:val="none" w:sz="0" w:space="0" w:color="auto"/>
            <w:left w:val="none" w:sz="0" w:space="0" w:color="auto"/>
            <w:bottom w:val="none" w:sz="0" w:space="0" w:color="auto"/>
            <w:right w:val="none" w:sz="0" w:space="0" w:color="auto"/>
          </w:divBdr>
        </w:div>
        <w:div w:id="789587235">
          <w:marLeft w:val="0"/>
          <w:marRight w:val="0"/>
          <w:marTop w:val="120"/>
          <w:marBottom w:val="0"/>
          <w:divBdr>
            <w:top w:val="none" w:sz="0" w:space="0" w:color="auto"/>
            <w:left w:val="none" w:sz="0" w:space="0" w:color="auto"/>
            <w:bottom w:val="none" w:sz="0" w:space="0" w:color="auto"/>
            <w:right w:val="none" w:sz="0" w:space="0" w:color="auto"/>
          </w:divBdr>
        </w:div>
        <w:div w:id="1399742323">
          <w:marLeft w:val="0"/>
          <w:marRight w:val="0"/>
          <w:marTop w:val="120"/>
          <w:marBottom w:val="0"/>
          <w:divBdr>
            <w:top w:val="none" w:sz="0" w:space="0" w:color="auto"/>
            <w:left w:val="none" w:sz="0" w:space="0" w:color="auto"/>
            <w:bottom w:val="none" w:sz="0" w:space="0" w:color="auto"/>
            <w:right w:val="none" w:sz="0" w:space="0" w:color="auto"/>
          </w:divBdr>
        </w:div>
        <w:div w:id="1813282179">
          <w:marLeft w:val="0"/>
          <w:marRight w:val="0"/>
          <w:marTop w:val="120"/>
          <w:marBottom w:val="0"/>
          <w:divBdr>
            <w:top w:val="none" w:sz="0" w:space="0" w:color="auto"/>
            <w:left w:val="none" w:sz="0" w:space="0" w:color="auto"/>
            <w:bottom w:val="none" w:sz="0" w:space="0" w:color="auto"/>
            <w:right w:val="none" w:sz="0" w:space="0" w:color="auto"/>
          </w:divBdr>
        </w:div>
        <w:div w:id="872380553">
          <w:marLeft w:val="0"/>
          <w:marRight w:val="0"/>
          <w:marTop w:val="120"/>
          <w:marBottom w:val="0"/>
          <w:divBdr>
            <w:top w:val="none" w:sz="0" w:space="0" w:color="auto"/>
            <w:left w:val="none" w:sz="0" w:space="0" w:color="auto"/>
            <w:bottom w:val="none" w:sz="0" w:space="0" w:color="auto"/>
            <w:right w:val="none" w:sz="0" w:space="0" w:color="auto"/>
          </w:divBdr>
        </w:div>
        <w:div w:id="1081754309">
          <w:marLeft w:val="0"/>
          <w:marRight w:val="0"/>
          <w:marTop w:val="120"/>
          <w:marBottom w:val="0"/>
          <w:divBdr>
            <w:top w:val="none" w:sz="0" w:space="0" w:color="auto"/>
            <w:left w:val="none" w:sz="0" w:space="0" w:color="auto"/>
            <w:bottom w:val="none" w:sz="0" w:space="0" w:color="auto"/>
            <w:right w:val="none" w:sz="0" w:space="0" w:color="auto"/>
          </w:divBdr>
        </w:div>
        <w:div w:id="500973346">
          <w:marLeft w:val="0"/>
          <w:marRight w:val="0"/>
          <w:marTop w:val="120"/>
          <w:marBottom w:val="0"/>
          <w:divBdr>
            <w:top w:val="none" w:sz="0" w:space="0" w:color="auto"/>
            <w:left w:val="none" w:sz="0" w:space="0" w:color="auto"/>
            <w:bottom w:val="none" w:sz="0" w:space="0" w:color="auto"/>
            <w:right w:val="none" w:sz="0" w:space="0" w:color="auto"/>
          </w:divBdr>
        </w:div>
      </w:divsChild>
    </w:div>
    <w:div w:id="477309280">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602610270">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632710033">
      <w:bodyDiv w:val="1"/>
      <w:marLeft w:val="0"/>
      <w:marRight w:val="0"/>
      <w:marTop w:val="0"/>
      <w:marBottom w:val="0"/>
      <w:divBdr>
        <w:top w:val="none" w:sz="0" w:space="0" w:color="auto"/>
        <w:left w:val="none" w:sz="0" w:space="0" w:color="auto"/>
        <w:bottom w:val="none" w:sz="0" w:space="0" w:color="auto"/>
        <w:right w:val="none" w:sz="0" w:space="0" w:color="auto"/>
      </w:divBdr>
    </w:div>
    <w:div w:id="666593325">
      <w:bodyDiv w:val="1"/>
      <w:marLeft w:val="0"/>
      <w:marRight w:val="0"/>
      <w:marTop w:val="0"/>
      <w:marBottom w:val="0"/>
      <w:divBdr>
        <w:top w:val="none" w:sz="0" w:space="0" w:color="auto"/>
        <w:left w:val="none" w:sz="0" w:space="0" w:color="auto"/>
        <w:bottom w:val="none" w:sz="0" w:space="0" w:color="auto"/>
        <w:right w:val="none" w:sz="0" w:space="0" w:color="auto"/>
      </w:divBdr>
    </w:div>
    <w:div w:id="697127136">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28068312">
      <w:bodyDiv w:val="1"/>
      <w:marLeft w:val="0"/>
      <w:marRight w:val="0"/>
      <w:marTop w:val="0"/>
      <w:marBottom w:val="0"/>
      <w:divBdr>
        <w:top w:val="none" w:sz="0" w:space="0" w:color="auto"/>
        <w:left w:val="none" w:sz="0" w:space="0" w:color="auto"/>
        <w:bottom w:val="none" w:sz="0" w:space="0" w:color="auto"/>
        <w:right w:val="none" w:sz="0" w:space="0" w:color="auto"/>
      </w:divBdr>
    </w:div>
    <w:div w:id="734820471">
      <w:bodyDiv w:val="1"/>
      <w:marLeft w:val="0"/>
      <w:marRight w:val="0"/>
      <w:marTop w:val="0"/>
      <w:marBottom w:val="0"/>
      <w:divBdr>
        <w:top w:val="none" w:sz="0" w:space="0" w:color="auto"/>
        <w:left w:val="none" w:sz="0" w:space="0" w:color="auto"/>
        <w:bottom w:val="none" w:sz="0" w:space="0" w:color="auto"/>
        <w:right w:val="none" w:sz="0" w:space="0" w:color="auto"/>
      </w:divBdr>
      <w:divsChild>
        <w:div w:id="154807619">
          <w:marLeft w:val="0"/>
          <w:marRight w:val="0"/>
          <w:marTop w:val="120"/>
          <w:marBottom w:val="0"/>
          <w:divBdr>
            <w:top w:val="none" w:sz="0" w:space="0" w:color="auto"/>
            <w:left w:val="none" w:sz="0" w:space="0" w:color="auto"/>
            <w:bottom w:val="none" w:sz="0" w:space="0" w:color="auto"/>
            <w:right w:val="none" w:sz="0" w:space="0" w:color="auto"/>
          </w:divBdr>
          <w:divsChild>
            <w:div w:id="626012180">
              <w:marLeft w:val="0"/>
              <w:marRight w:val="0"/>
              <w:marTop w:val="0"/>
              <w:marBottom w:val="0"/>
              <w:divBdr>
                <w:top w:val="none" w:sz="0" w:space="0" w:color="auto"/>
                <w:left w:val="none" w:sz="0" w:space="0" w:color="auto"/>
                <w:bottom w:val="none" w:sz="0" w:space="0" w:color="auto"/>
                <w:right w:val="none" w:sz="0" w:space="0" w:color="auto"/>
              </w:divBdr>
            </w:div>
          </w:divsChild>
        </w:div>
        <w:div w:id="581991819">
          <w:marLeft w:val="0"/>
          <w:marRight w:val="0"/>
          <w:marTop w:val="120"/>
          <w:marBottom w:val="0"/>
          <w:divBdr>
            <w:top w:val="none" w:sz="0" w:space="0" w:color="auto"/>
            <w:left w:val="none" w:sz="0" w:space="0" w:color="auto"/>
            <w:bottom w:val="none" w:sz="0" w:space="0" w:color="auto"/>
            <w:right w:val="none" w:sz="0" w:space="0" w:color="auto"/>
          </w:divBdr>
          <w:divsChild>
            <w:div w:id="2055733736">
              <w:marLeft w:val="0"/>
              <w:marRight w:val="0"/>
              <w:marTop w:val="0"/>
              <w:marBottom w:val="0"/>
              <w:divBdr>
                <w:top w:val="none" w:sz="0" w:space="0" w:color="auto"/>
                <w:left w:val="none" w:sz="0" w:space="0" w:color="auto"/>
                <w:bottom w:val="none" w:sz="0" w:space="0" w:color="auto"/>
                <w:right w:val="none" w:sz="0" w:space="0" w:color="auto"/>
              </w:divBdr>
            </w:div>
          </w:divsChild>
        </w:div>
        <w:div w:id="1981812002">
          <w:marLeft w:val="0"/>
          <w:marRight w:val="0"/>
          <w:marTop w:val="120"/>
          <w:marBottom w:val="0"/>
          <w:divBdr>
            <w:top w:val="none" w:sz="0" w:space="0" w:color="auto"/>
            <w:left w:val="none" w:sz="0" w:space="0" w:color="auto"/>
            <w:bottom w:val="none" w:sz="0" w:space="0" w:color="auto"/>
            <w:right w:val="none" w:sz="0" w:space="0" w:color="auto"/>
          </w:divBdr>
          <w:divsChild>
            <w:div w:id="1773478857">
              <w:marLeft w:val="0"/>
              <w:marRight w:val="0"/>
              <w:marTop w:val="0"/>
              <w:marBottom w:val="0"/>
              <w:divBdr>
                <w:top w:val="none" w:sz="0" w:space="0" w:color="auto"/>
                <w:left w:val="none" w:sz="0" w:space="0" w:color="auto"/>
                <w:bottom w:val="none" w:sz="0" w:space="0" w:color="auto"/>
                <w:right w:val="none" w:sz="0" w:space="0" w:color="auto"/>
              </w:divBdr>
            </w:div>
          </w:divsChild>
        </w:div>
        <w:div w:id="335155269">
          <w:marLeft w:val="0"/>
          <w:marRight w:val="0"/>
          <w:marTop w:val="120"/>
          <w:marBottom w:val="0"/>
          <w:divBdr>
            <w:top w:val="none" w:sz="0" w:space="0" w:color="auto"/>
            <w:left w:val="none" w:sz="0" w:space="0" w:color="auto"/>
            <w:bottom w:val="none" w:sz="0" w:space="0" w:color="auto"/>
            <w:right w:val="none" w:sz="0" w:space="0" w:color="auto"/>
          </w:divBdr>
          <w:divsChild>
            <w:div w:id="1522628921">
              <w:marLeft w:val="0"/>
              <w:marRight w:val="0"/>
              <w:marTop w:val="0"/>
              <w:marBottom w:val="0"/>
              <w:divBdr>
                <w:top w:val="none" w:sz="0" w:space="0" w:color="auto"/>
                <w:left w:val="none" w:sz="0" w:space="0" w:color="auto"/>
                <w:bottom w:val="none" w:sz="0" w:space="0" w:color="auto"/>
                <w:right w:val="none" w:sz="0" w:space="0" w:color="auto"/>
              </w:divBdr>
            </w:div>
            <w:div w:id="46670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72170588">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19200854">
      <w:bodyDiv w:val="1"/>
      <w:marLeft w:val="0"/>
      <w:marRight w:val="0"/>
      <w:marTop w:val="0"/>
      <w:marBottom w:val="0"/>
      <w:divBdr>
        <w:top w:val="none" w:sz="0" w:space="0" w:color="auto"/>
        <w:left w:val="none" w:sz="0" w:space="0" w:color="auto"/>
        <w:bottom w:val="none" w:sz="0" w:space="0" w:color="auto"/>
        <w:right w:val="none" w:sz="0" w:space="0" w:color="auto"/>
      </w:divBdr>
    </w:div>
    <w:div w:id="877620281">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912084229">
      <w:bodyDiv w:val="1"/>
      <w:marLeft w:val="0"/>
      <w:marRight w:val="0"/>
      <w:marTop w:val="0"/>
      <w:marBottom w:val="0"/>
      <w:divBdr>
        <w:top w:val="none" w:sz="0" w:space="0" w:color="auto"/>
        <w:left w:val="none" w:sz="0" w:space="0" w:color="auto"/>
        <w:bottom w:val="none" w:sz="0" w:space="0" w:color="auto"/>
        <w:right w:val="none" w:sz="0" w:space="0" w:color="auto"/>
      </w:divBdr>
    </w:div>
    <w:div w:id="917783991">
      <w:bodyDiv w:val="1"/>
      <w:marLeft w:val="0"/>
      <w:marRight w:val="0"/>
      <w:marTop w:val="0"/>
      <w:marBottom w:val="0"/>
      <w:divBdr>
        <w:top w:val="none" w:sz="0" w:space="0" w:color="auto"/>
        <w:left w:val="none" w:sz="0" w:space="0" w:color="auto"/>
        <w:bottom w:val="none" w:sz="0" w:space="0" w:color="auto"/>
        <w:right w:val="none" w:sz="0" w:space="0" w:color="auto"/>
      </w:divBdr>
    </w:div>
    <w:div w:id="994072926">
      <w:bodyDiv w:val="1"/>
      <w:marLeft w:val="0"/>
      <w:marRight w:val="0"/>
      <w:marTop w:val="0"/>
      <w:marBottom w:val="0"/>
      <w:divBdr>
        <w:top w:val="none" w:sz="0" w:space="0" w:color="auto"/>
        <w:left w:val="none" w:sz="0" w:space="0" w:color="auto"/>
        <w:bottom w:val="none" w:sz="0" w:space="0" w:color="auto"/>
        <w:right w:val="none" w:sz="0" w:space="0" w:color="auto"/>
      </w:divBdr>
      <w:divsChild>
        <w:div w:id="124127604">
          <w:marLeft w:val="0"/>
          <w:marRight w:val="0"/>
          <w:marTop w:val="0"/>
          <w:marBottom w:val="0"/>
          <w:divBdr>
            <w:top w:val="none" w:sz="0" w:space="0" w:color="auto"/>
            <w:left w:val="none" w:sz="0" w:space="0" w:color="auto"/>
            <w:bottom w:val="none" w:sz="0" w:space="0" w:color="auto"/>
            <w:right w:val="none" w:sz="0" w:space="0" w:color="auto"/>
          </w:divBdr>
        </w:div>
      </w:divsChild>
    </w:div>
    <w:div w:id="1001201318">
      <w:bodyDiv w:val="1"/>
      <w:marLeft w:val="0"/>
      <w:marRight w:val="0"/>
      <w:marTop w:val="0"/>
      <w:marBottom w:val="0"/>
      <w:divBdr>
        <w:top w:val="none" w:sz="0" w:space="0" w:color="auto"/>
        <w:left w:val="none" w:sz="0" w:space="0" w:color="auto"/>
        <w:bottom w:val="none" w:sz="0" w:space="0" w:color="auto"/>
        <w:right w:val="none" w:sz="0" w:space="0" w:color="auto"/>
      </w:divBdr>
      <w:divsChild>
        <w:div w:id="1356733643">
          <w:marLeft w:val="0"/>
          <w:marRight w:val="0"/>
          <w:marTop w:val="0"/>
          <w:marBottom w:val="0"/>
          <w:divBdr>
            <w:top w:val="none" w:sz="0" w:space="0" w:color="auto"/>
            <w:left w:val="none" w:sz="0" w:space="0" w:color="auto"/>
            <w:bottom w:val="none" w:sz="0" w:space="0" w:color="auto"/>
            <w:right w:val="none" w:sz="0" w:space="0" w:color="auto"/>
          </w:divBdr>
        </w:div>
        <w:div w:id="433863167">
          <w:marLeft w:val="0"/>
          <w:marRight w:val="0"/>
          <w:marTop w:val="120"/>
          <w:marBottom w:val="0"/>
          <w:divBdr>
            <w:top w:val="none" w:sz="0" w:space="0" w:color="auto"/>
            <w:left w:val="none" w:sz="0" w:space="0" w:color="auto"/>
            <w:bottom w:val="none" w:sz="0" w:space="0" w:color="auto"/>
            <w:right w:val="none" w:sz="0" w:space="0" w:color="auto"/>
          </w:divBdr>
        </w:div>
        <w:div w:id="309138987">
          <w:marLeft w:val="0"/>
          <w:marRight w:val="0"/>
          <w:marTop w:val="120"/>
          <w:marBottom w:val="0"/>
          <w:divBdr>
            <w:top w:val="none" w:sz="0" w:space="0" w:color="auto"/>
            <w:left w:val="none" w:sz="0" w:space="0" w:color="auto"/>
            <w:bottom w:val="none" w:sz="0" w:space="0" w:color="auto"/>
            <w:right w:val="none" w:sz="0" w:space="0" w:color="auto"/>
          </w:divBdr>
        </w:div>
        <w:div w:id="1849518630">
          <w:marLeft w:val="0"/>
          <w:marRight w:val="0"/>
          <w:marTop w:val="120"/>
          <w:marBottom w:val="0"/>
          <w:divBdr>
            <w:top w:val="none" w:sz="0" w:space="0" w:color="auto"/>
            <w:left w:val="none" w:sz="0" w:space="0" w:color="auto"/>
            <w:bottom w:val="none" w:sz="0" w:space="0" w:color="auto"/>
            <w:right w:val="none" w:sz="0" w:space="0" w:color="auto"/>
          </w:divBdr>
        </w:div>
        <w:div w:id="1323655382">
          <w:marLeft w:val="0"/>
          <w:marRight w:val="0"/>
          <w:marTop w:val="120"/>
          <w:marBottom w:val="0"/>
          <w:divBdr>
            <w:top w:val="none" w:sz="0" w:space="0" w:color="auto"/>
            <w:left w:val="none" w:sz="0" w:space="0" w:color="auto"/>
            <w:bottom w:val="none" w:sz="0" w:space="0" w:color="auto"/>
            <w:right w:val="none" w:sz="0" w:space="0" w:color="auto"/>
          </w:divBdr>
        </w:div>
        <w:div w:id="199511997">
          <w:marLeft w:val="0"/>
          <w:marRight w:val="0"/>
          <w:marTop w:val="120"/>
          <w:marBottom w:val="0"/>
          <w:divBdr>
            <w:top w:val="none" w:sz="0" w:space="0" w:color="auto"/>
            <w:left w:val="none" w:sz="0" w:space="0" w:color="auto"/>
            <w:bottom w:val="none" w:sz="0" w:space="0" w:color="auto"/>
            <w:right w:val="none" w:sz="0" w:space="0" w:color="auto"/>
          </w:divBdr>
        </w:div>
        <w:div w:id="921524434">
          <w:marLeft w:val="0"/>
          <w:marRight w:val="0"/>
          <w:marTop w:val="120"/>
          <w:marBottom w:val="0"/>
          <w:divBdr>
            <w:top w:val="none" w:sz="0" w:space="0" w:color="auto"/>
            <w:left w:val="none" w:sz="0" w:space="0" w:color="auto"/>
            <w:bottom w:val="none" w:sz="0" w:space="0" w:color="auto"/>
            <w:right w:val="none" w:sz="0" w:space="0" w:color="auto"/>
          </w:divBdr>
        </w:div>
        <w:div w:id="275525557">
          <w:marLeft w:val="0"/>
          <w:marRight w:val="0"/>
          <w:marTop w:val="120"/>
          <w:marBottom w:val="0"/>
          <w:divBdr>
            <w:top w:val="none" w:sz="0" w:space="0" w:color="auto"/>
            <w:left w:val="none" w:sz="0" w:space="0" w:color="auto"/>
            <w:bottom w:val="none" w:sz="0" w:space="0" w:color="auto"/>
            <w:right w:val="none" w:sz="0" w:space="0" w:color="auto"/>
          </w:divBdr>
        </w:div>
        <w:div w:id="905802760">
          <w:marLeft w:val="0"/>
          <w:marRight w:val="0"/>
          <w:marTop w:val="120"/>
          <w:marBottom w:val="0"/>
          <w:divBdr>
            <w:top w:val="none" w:sz="0" w:space="0" w:color="auto"/>
            <w:left w:val="none" w:sz="0" w:space="0" w:color="auto"/>
            <w:bottom w:val="none" w:sz="0" w:space="0" w:color="auto"/>
            <w:right w:val="none" w:sz="0" w:space="0" w:color="auto"/>
          </w:divBdr>
        </w:div>
        <w:div w:id="1869097166">
          <w:marLeft w:val="0"/>
          <w:marRight w:val="0"/>
          <w:marTop w:val="120"/>
          <w:marBottom w:val="0"/>
          <w:divBdr>
            <w:top w:val="none" w:sz="0" w:space="0" w:color="auto"/>
            <w:left w:val="none" w:sz="0" w:space="0" w:color="auto"/>
            <w:bottom w:val="none" w:sz="0" w:space="0" w:color="auto"/>
            <w:right w:val="none" w:sz="0" w:space="0" w:color="auto"/>
          </w:divBdr>
        </w:div>
        <w:div w:id="2034070955">
          <w:marLeft w:val="0"/>
          <w:marRight w:val="0"/>
          <w:marTop w:val="120"/>
          <w:marBottom w:val="0"/>
          <w:divBdr>
            <w:top w:val="none" w:sz="0" w:space="0" w:color="auto"/>
            <w:left w:val="none" w:sz="0" w:space="0" w:color="auto"/>
            <w:bottom w:val="none" w:sz="0" w:space="0" w:color="auto"/>
            <w:right w:val="none" w:sz="0" w:space="0" w:color="auto"/>
          </w:divBdr>
        </w:div>
        <w:div w:id="1505973535">
          <w:marLeft w:val="0"/>
          <w:marRight w:val="0"/>
          <w:marTop w:val="120"/>
          <w:marBottom w:val="0"/>
          <w:divBdr>
            <w:top w:val="none" w:sz="0" w:space="0" w:color="auto"/>
            <w:left w:val="none" w:sz="0" w:space="0" w:color="auto"/>
            <w:bottom w:val="none" w:sz="0" w:space="0" w:color="auto"/>
            <w:right w:val="none" w:sz="0" w:space="0" w:color="auto"/>
          </w:divBdr>
        </w:div>
        <w:div w:id="371421566">
          <w:marLeft w:val="0"/>
          <w:marRight w:val="0"/>
          <w:marTop w:val="120"/>
          <w:marBottom w:val="0"/>
          <w:divBdr>
            <w:top w:val="none" w:sz="0" w:space="0" w:color="auto"/>
            <w:left w:val="none" w:sz="0" w:space="0" w:color="auto"/>
            <w:bottom w:val="none" w:sz="0" w:space="0" w:color="auto"/>
            <w:right w:val="none" w:sz="0" w:space="0" w:color="auto"/>
          </w:divBdr>
        </w:div>
        <w:div w:id="263270134">
          <w:marLeft w:val="0"/>
          <w:marRight w:val="0"/>
          <w:marTop w:val="120"/>
          <w:marBottom w:val="0"/>
          <w:divBdr>
            <w:top w:val="none" w:sz="0" w:space="0" w:color="auto"/>
            <w:left w:val="none" w:sz="0" w:space="0" w:color="auto"/>
            <w:bottom w:val="none" w:sz="0" w:space="0" w:color="auto"/>
            <w:right w:val="none" w:sz="0" w:space="0" w:color="auto"/>
          </w:divBdr>
        </w:div>
      </w:divsChild>
    </w:div>
    <w:div w:id="1036589555">
      <w:bodyDiv w:val="1"/>
      <w:marLeft w:val="0"/>
      <w:marRight w:val="0"/>
      <w:marTop w:val="0"/>
      <w:marBottom w:val="0"/>
      <w:divBdr>
        <w:top w:val="none" w:sz="0" w:space="0" w:color="auto"/>
        <w:left w:val="none" w:sz="0" w:space="0" w:color="auto"/>
        <w:bottom w:val="none" w:sz="0" w:space="0" w:color="auto"/>
        <w:right w:val="none" w:sz="0" w:space="0" w:color="auto"/>
      </w:divBdr>
      <w:divsChild>
        <w:div w:id="1921475696">
          <w:marLeft w:val="0"/>
          <w:marRight w:val="0"/>
          <w:marTop w:val="0"/>
          <w:marBottom w:val="0"/>
          <w:divBdr>
            <w:top w:val="none" w:sz="0" w:space="0" w:color="auto"/>
            <w:left w:val="none" w:sz="0" w:space="0" w:color="auto"/>
            <w:bottom w:val="none" w:sz="0" w:space="0" w:color="auto"/>
            <w:right w:val="none" w:sz="0" w:space="0" w:color="auto"/>
          </w:divBdr>
        </w:div>
      </w:divsChild>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135606">
      <w:bodyDiv w:val="1"/>
      <w:marLeft w:val="0"/>
      <w:marRight w:val="0"/>
      <w:marTop w:val="0"/>
      <w:marBottom w:val="0"/>
      <w:divBdr>
        <w:top w:val="none" w:sz="0" w:space="0" w:color="auto"/>
        <w:left w:val="none" w:sz="0" w:space="0" w:color="auto"/>
        <w:bottom w:val="none" w:sz="0" w:space="0" w:color="auto"/>
        <w:right w:val="none" w:sz="0" w:space="0" w:color="auto"/>
      </w:divBdr>
    </w:div>
    <w:div w:id="1357196415">
      <w:bodyDiv w:val="1"/>
      <w:marLeft w:val="0"/>
      <w:marRight w:val="0"/>
      <w:marTop w:val="0"/>
      <w:marBottom w:val="0"/>
      <w:divBdr>
        <w:top w:val="none" w:sz="0" w:space="0" w:color="auto"/>
        <w:left w:val="none" w:sz="0" w:space="0" w:color="auto"/>
        <w:bottom w:val="none" w:sz="0" w:space="0" w:color="auto"/>
        <w:right w:val="none" w:sz="0" w:space="0" w:color="auto"/>
      </w:divBdr>
    </w:div>
    <w:div w:id="1380519131">
      <w:bodyDiv w:val="1"/>
      <w:marLeft w:val="0"/>
      <w:marRight w:val="0"/>
      <w:marTop w:val="0"/>
      <w:marBottom w:val="0"/>
      <w:divBdr>
        <w:top w:val="none" w:sz="0" w:space="0" w:color="auto"/>
        <w:left w:val="none" w:sz="0" w:space="0" w:color="auto"/>
        <w:bottom w:val="none" w:sz="0" w:space="0" w:color="auto"/>
        <w:right w:val="none" w:sz="0" w:space="0" w:color="auto"/>
      </w:divBdr>
      <w:divsChild>
        <w:div w:id="1919092983">
          <w:marLeft w:val="0"/>
          <w:marRight w:val="0"/>
          <w:marTop w:val="0"/>
          <w:marBottom w:val="0"/>
          <w:divBdr>
            <w:top w:val="none" w:sz="0" w:space="0" w:color="auto"/>
            <w:left w:val="none" w:sz="0" w:space="0" w:color="auto"/>
            <w:bottom w:val="none" w:sz="0" w:space="0" w:color="auto"/>
            <w:right w:val="none" w:sz="0" w:space="0" w:color="auto"/>
          </w:divBdr>
        </w:div>
        <w:div w:id="1956519480">
          <w:marLeft w:val="0"/>
          <w:marRight w:val="0"/>
          <w:marTop w:val="0"/>
          <w:marBottom w:val="0"/>
          <w:divBdr>
            <w:top w:val="none" w:sz="0" w:space="0" w:color="auto"/>
            <w:left w:val="none" w:sz="0" w:space="0" w:color="auto"/>
            <w:bottom w:val="none" w:sz="0" w:space="0" w:color="auto"/>
            <w:right w:val="none" w:sz="0" w:space="0" w:color="auto"/>
          </w:divBdr>
        </w:div>
      </w:divsChild>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80421630">
      <w:bodyDiv w:val="1"/>
      <w:marLeft w:val="0"/>
      <w:marRight w:val="0"/>
      <w:marTop w:val="0"/>
      <w:marBottom w:val="0"/>
      <w:divBdr>
        <w:top w:val="none" w:sz="0" w:space="0" w:color="auto"/>
        <w:left w:val="none" w:sz="0" w:space="0" w:color="auto"/>
        <w:bottom w:val="none" w:sz="0" w:space="0" w:color="auto"/>
        <w:right w:val="none" w:sz="0" w:space="0" w:color="auto"/>
      </w:divBdr>
    </w:div>
    <w:div w:id="1482379603">
      <w:bodyDiv w:val="1"/>
      <w:marLeft w:val="0"/>
      <w:marRight w:val="0"/>
      <w:marTop w:val="0"/>
      <w:marBottom w:val="0"/>
      <w:divBdr>
        <w:top w:val="none" w:sz="0" w:space="0" w:color="auto"/>
        <w:left w:val="none" w:sz="0" w:space="0" w:color="auto"/>
        <w:bottom w:val="none" w:sz="0" w:space="0" w:color="auto"/>
        <w:right w:val="none" w:sz="0" w:space="0" w:color="auto"/>
      </w:divBdr>
    </w:div>
    <w:div w:id="1488130985">
      <w:bodyDiv w:val="1"/>
      <w:marLeft w:val="0"/>
      <w:marRight w:val="0"/>
      <w:marTop w:val="0"/>
      <w:marBottom w:val="0"/>
      <w:divBdr>
        <w:top w:val="none" w:sz="0" w:space="0" w:color="auto"/>
        <w:left w:val="none" w:sz="0" w:space="0" w:color="auto"/>
        <w:bottom w:val="none" w:sz="0" w:space="0" w:color="auto"/>
        <w:right w:val="none" w:sz="0" w:space="0" w:color="auto"/>
      </w:divBdr>
    </w:div>
    <w:div w:id="1501504051">
      <w:bodyDiv w:val="1"/>
      <w:marLeft w:val="0"/>
      <w:marRight w:val="0"/>
      <w:marTop w:val="0"/>
      <w:marBottom w:val="0"/>
      <w:divBdr>
        <w:top w:val="none" w:sz="0" w:space="0" w:color="auto"/>
        <w:left w:val="none" w:sz="0" w:space="0" w:color="auto"/>
        <w:bottom w:val="none" w:sz="0" w:space="0" w:color="auto"/>
        <w:right w:val="none" w:sz="0" w:space="0" w:color="auto"/>
      </w:divBdr>
    </w:div>
    <w:div w:id="1515651874">
      <w:bodyDiv w:val="1"/>
      <w:marLeft w:val="0"/>
      <w:marRight w:val="0"/>
      <w:marTop w:val="0"/>
      <w:marBottom w:val="0"/>
      <w:divBdr>
        <w:top w:val="none" w:sz="0" w:space="0" w:color="auto"/>
        <w:left w:val="none" w:sz="0" w:space="0" w:color="auto"/>
        <w:bottom w:val="none" w:sz="0" w:space="0" w:color="auto"/>
        <w:right w:val="none" w:sz="0" w:space="0" w:color="auto"/>
      </w:divBdr>
    </w:div>
    <w:div w:id="1586185802">
      <w:bodyDiv w:val="1"/>
      <w:marLeft w:val="0"/>
      <w:marRight w:val="0"/>
      <w:marTop w:val="0"/>
      <w:marBottom w:val="0"/>
      <w:divBdr>
        <w:top w:val="none" w:sz="0" w:space="0" w:color="auto"/>
        <w:left w:val="none" w:sz="0" w:space="0" w:color="auto"/>
        <w:bottom w:val="none" w:sz="0" w:space="0" w:color="auto"/>
        <w:right w:val="none" w:sz="0" w:space="0" w:color="auto"/>
      </w:divBdr>
    </w:div>
    <w:div w:id="1641349124">
      <w:bodyDiv w:val="1"/>
      <w:marLeft w:val="0"/>
      <w:marRight w:val="0"/>
      <w:marTop w:val="0"/>
      <w:marBottom w:val="0"/>
      <w:divBdr>
        <w:top w:val="none" w:sz="0" w:space="0" w:color="auto"/>
        <w:left w:val="none" w:sz="0" w:space="0" w:color="auto"/>
        <w:bottom w:val="none" w:sz="0" w:space="0" w:color="auto"/>
        <w:right w:val="none" w:sz="0" w:space="0" w:color="auto"/>
      </w:divBdr>
    </w:div>
    <w:div w:id="1641378202">
      <w:bodyDiv w:val="1"/>
      <w:marLeft w:val="0"/>
      <w:marRight w:val="0"/>
      <w:marTop w:val="0"/>
      <w:marBottom w:val="0"/>
      <w:divBdr>
        <w:top w:val="none" w:sz="0" w:space="0" w:color="auto"/>
        <w:left w:val="none" w:sz="0" w:space="0" w:color="auto"/>
        <w:bottom w:val="none" w:sz="0" w:space="0" w:color="auto"/>
        <w:right w:val="none" w:sz="0" w:space="0" w:color="auto"/>
      </w:divBdr>
    </w:div>
    <w:div w:id="1677729384">
      <w:bodyDiv w:val="1"/>
      <w:marLeft w:val="0"/>
      <w:marRight w:val="0"/>
      <w:marTop w:val="0"/>
      <w:marBottom w:val="0"/>
      <w:divBdr>
        <w:top w:val="none" w:sz="0" w:space="0" w:color="auto"/>
        <w:left w:val="none" w:sz="0" w:space="0" w:color="auto"/>
        <w:bottom w:val="none" w:sz="0" w:space="0" w:color="auto"/>
        <w:right w:val="none" w:sz="0" w:space="0" w:color="auto"/>
      </w:divBdr>
      <w:divsChild>
        <w:div w:id="2008941547">
          <w:marLeft w:val="0"/>
          <w:marRight w:val="0"/>
          <w:marTop w:val="0"/>
          <w:marBottom w:val="0"/>
          <w:divBdr>
            <w:top w:val="none" w:sz="0" w:space="0" w:color="auto"/>
            <w:left w:val="none" w:sz="0" w:space="0" w:color="auto"/>
            <w:bottom w:val="none" w:sz="0" w:space="0" w:color="auto"/>
            <w:right w:val="none" w:sz="0" w:space="0" w:color="auto"/>
          </w:divBdr>
          <w:divsChild>
            <w:div w:id="1841459988">
              <w:marLeft w:val="0"/>
              <w:marRight w:val="0"/>
              <w:marTop w:val="0"/>
              <w:marBottom w:val="0"/>
              <w:divBdr>
                <w:top w:val="none" w:sz="0" w:space="0" w:color="auto"/>
                <w:left w:val="none" w:sz="0" w:space="0" w:color="auto"/>
                <w:bottom w:val="none" w:sz="0" w:space="0" w:color="auto"/>
                <w:right w:val="none" w:sz="0" w:space="0" w:color="auto"/>
              </w:divBdr>
              <w:divsChild>
                <w:div w:id="1766918845">
                  <w:marLeft w:val="0"/>
                  <w:marRight w:val="0"/>
                  <w:marTop w:val="0"/>
                  <w:marBottom w:val="0"/>
                  <w:divBdr>
                    <w:top w:val="none" w:sz="0" w:space="0" w:color="auto"/>
                    <w:left w:val="none" w:sz="0" w:space="0" w:color="auto"/>
                    <w:bottom w:val="none" w:sz="0" w:space="0" w:color="auto"/>
                    <w:right w:val="none" w:sz="0" w:space="0" w:color="auto"/>
                  </w:divBdr>
                  <w:divsChild>
                    <w:div w:id="139388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563739">
      <w:bodyDiv w:val="1"/>
      <w:marLeft w:val="0"/>
      <w:marRight w:val="0"/>
      <w:marTop w:val="0"/>
      <w:marBottom w:val="0"/>
      <w:divBdr>
        <w:top w:val="none" w:sz="0" w:space="0" w:color="auto"/>
        <w:left w:val="none" w:sz="0" w:space="0" w:color="auto"/>
        <w:bottom w:val="none" w:sz="0" w:space="0" w:color="auto"/>
        <w:right w:val="none" w:sz="0" w:space="0" w:color="auto"/>
      </w:divBdr>
      <w:divsChild>
        <w:div w:id="1559629217">
          <w:marLeft w:val="0"/>
          <w:marRight w:val="0"/>
          <w:marTop w:val="0"/>
          <w:marBottom w:val="0"/>
          <w:divBdr>
            <w:top w:val="none" w:sz="0" w:space="0" w:color="auto"/>
            <w:left w:val="none" w:sz="0" w:space="0" w:color="auto"/>
            <w:bottom w:val="none" w:sz="0" w:space="0" w:color="auto"/>
            <w:right w:val="none" w:sz="0" w:space="0" w:color="auto"/>
          </w:divBdr>
        </w:div>
        <w:div w:id="1828324758">
          <w:marLeft w:val="0"/>
          <w:marRight w:val="0"/>
          <w:marTop w:val="0"/>
          <w:marBottom w:val="0"/>
          <w:divBdr>
            <w:top w:val="none" w:sz="0" w:space="0" w:color="auto"/>
            <w:left w:val="none" w:sz="0" w:space="0" w:color="auto"/>
            <w:bottom w:val="none" w:sz="0" w:space="0" w:color="auto"/>
            <w:right w:val="none" w:sz="0" w:space="0" w:color="auto"/>
          </w:divBdr>
        </w:div>
      </w:divsChild>
    </w:div>
    <w:div w:id="1726104324">
      <w:bodyDiv w:val="1"/>
      <w:marLeft w:val="0"/>
      <w:marRight w:val="0"/>
      <w:marTop w:val="0"/>
      <w:marBottom w:val="0"/>
      <w:divBdr>
        <w:top w:val="none" w:sz="0" w:space="0" w:color="auto"/>
        <w:left w:val="none" w:sz="0" w:space="0" w:color="auto"/>
        <w:bottom w:val="none" w:sz="0" w:space="0" w:color="auto"/>
        <w:right w:val="none" w:sz="0" w:space="0" w:color="auto"/>
      </w:divBdr>
    </w:div>
    <w:div w:id="1774395966">
      <w:bodyDiv w:val="1"/>
      <w:marLeft w:val="0"/>
      <w:marRight w:val="0"/>
      <w:marTop w:val="0"/>
      <w:marBottom w:val="0"/>
      <w:divBdr>
        <w:top w:val="none" w:sz="0" w:space="0" w:color="auto"/>
        <w:left w:val="none" w:sz="0" w:space="0" w:color="auto"/>
        <w:bottom w:val="none" w:sz="0" w:space="0" w:color="auto"/>
        <w:right w:val="none" w:sz="0" w:space="0" w:color="auto"/>
      </w:divBdr>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821065">
      <w:bodyDiv w:val="1"/>
      <w:marLeft w:val="0"/>
      <w:marRight w:val="0"/>
      <w:marTop w:val="0"/>
      <w:marBottom w:val="0"/>
      <w:divBdr>
        <w:top w:val="none" w:sz="0" w:space="0" w:color="auto"/>
        <w:left w:val="none" w:sz="0" w:space="0" w:color="auto"/>
        <w:bottom w:val="none" w:sz="0" w:space="0" w:color="auto"/>
        <w:right w:val="none" w:sz="0" w:space="0" w:color="auto"/>
      </w:divBdr>
    </w:div>
    <w:div w:id="1819420586">
      <w:bodyDiv w:val="1"/>
      <w:marLeft w:val="0"/>
      <w:marRight w:val="0"/>
      <w:marTop w:val="0"/>
      <w:marBottom w:val="0"/>
      <w:divBdr>
        <w:top w:val="none" w:sz="0" w:space="0" w:color="auto"/>
        <w:left w:val="none" w:sz="0" w:space="0" w:color="auto"/>
        <w:bottom w:val="none" w:sz="0" w:space="0" w:color="auto"/>
        <w:right w:val="none" w:sz="0" w:space="0" w:color="auto"/>
      </w:divBdr>
      <w:divsChild>
        <w:div w:id="1457871791">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53646901">
      <w:bodyDiv w:val="1"/>
      <w:marLeft w:val="0"/>
      <w:marRight w:val="0"/>
      <w:marTop w:val="0"/>
      <w:marBottom w:val="0"/>
      <w:divBdr>
        <w:top w:val="none" w:sz="0" w:space="0" w:color="auto"/>
        <w:left w:val="none" w:sz="0" w:space="0" w:color="auto"/>
        <w:bottom w:val="none" w:sz="0" w:space="0" w:color="auto"/>
        <w:right w:val="none" w:sz="0" w:space="0" w:color="auto"/>
      </w:divBdr>
    </w:div>
    <w:div w:id="1864783409">
      <w:bodyDiv w:val="1"/>
      <w:marLeft w:val="0"/>
      <w:marRight w:val="0"/>
      <w:marTop w:val="0"/>
      <w:marBottom w:val="0"/>
      <w:divBdr>
        <w:top w:val="none" w:sz="0" w:space="0" w:color="auto"/>
        <w:left w:val="none" w:sz="0" w:space="0" w:color="auto"/>
        <w:bottom w:val="none" w:sz="0" w:space="0" w:color="auto"/>
        <w:right w:val="none" w:sz="0" w:space="0" w:color="auto"/>
      </w:divBdr>
    </w:div>
    <w:div w:id="1867140241">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896314015">
      <w:bodyDiv w:val="1"/>
      <w:marLeft w:val="0"/>
      <w:marRight w:val="0"/>
      <w:marTop w:val="0"/>
      <w:marBottom w:val="0"/>
      <w:divBdr>
        <w:top w:val="none" w:sz="0" w:space="0" w:color="auto"/>
        <w:left w:val="none" w:sz="0" w:space="0" w:color="auto"/>
        <w:bottom w:val="none" w:sz="0" w:space="0" w:color="auto"/>
        <w:right w:val="none" w:sz="0" w:space="0" w:color="auto"/>
      </w:divBdr>
    </w:div>
    <w:div w:id="1943416935">
      <w:bodyDiv w:val="1"/>
      <w:marLeft w:val="0"/>
      <w:marRight w:val="0"/>
      <w:marTop w:val="0"/>
      <w:marBottom w:val="0"/>
      <w:divBdr>
        <w:top w:val="none" w:sz="0" w:space="0" w:color="auto"/>
        <w:left w:val="none" w:sz="0" w:space="0" w:color="auto"/>
        <w:bottom w:val="none" w:sz="0" w:space="0" w:color="auto"/>
        <w:right w:val="none" w:sz="0" w:space="0" w:color="auto"/>
      </w:divBdr>
      <w:divsChild>
        <w:div w:id="1878085248">
          <w:marLeft w:val="0"/>
          <w:marRight w:val="0"/>
          <w:marTop w:val="0"/>
          <w:marBottom w:val="0"/>
          <w:divBdr>
            <w:top w:val="none" w:sz="0" w:space="0" w:color="auto"/>
            <w:left w:val="none" w:sz="0" w:space="0" w:color="auto"/>
            <w:bottom w:val="none" w:sz="0" w:space="0" w:color="auto"/>
            <w:right w:val="none" w:sz="0" w:space="0" w:color="auto"/>
          </w:divBdr>
        </w:div>
        <w:div w:id="600338970">
          <w:marLeft w:val="0"/>
          <w:marRight w:val="0"/>
          <w:marTop w:val="0"/>
          <w:marBottom w:val="0"/>
          <w:divBdr>
            <w:top w:val="none" w:sz="0" w:space="0" w:color="auto"/>
            <w:left w:val="none" w:sz="0" w:space="0" w:color="auto"/>
            <w:bottom w:val="none" w:sz="0" w:space="0" w:color="auto"/>
            <w:right w:val="none" w:sz="0" w:space="0" w:color="auto"/>
          </w:divBdr>
        </w:div>
        <w:div w:id="1843004082">
          <w:marLeft w:val="0"/>
          <w:marRight w:val="0"/>
          <w:marTop w:val="0"/>
          <w:marBottom w:val="0"/>
          <w:divBdr>
            <w:top w:val="none" w:sz="0" w:space="0" w:color="auto"/>
            <w:left w:val="none" w:sz="0" w:space="0" w:color="auto"/>
            <w:bottom w:val="none" w:sz="0" w:space="0" w:color="auto"/>
            <w:right w:val="none" w:sz="0" w:space="0" w:color="auto"/>
          </w:divBdr>
        </w:div>
      </w:divsChild>
    </w:div>
    <w:div w:id="1958559542">
      <w:bodyDiv w:val="1"/>
      <w:marLeft w:val="0"/>
      <w:marRight w:val="0"/>
      <w:marTop w:val="0"/>
      <w:marBottom w:val="0"/>
      <w:divBdr>
        <w:top w:val="none" w:sz="0" w:space="0" w:color="auto"/>
        <w:left w:val="none" w:sz="0" w:space="0" w:color="auto"/>
        <w:bottom w:val="none" w:sz="0" w:space="0" w:color="auto"/>
        <w:right w:val="none" w:sz="0" w:space="0" w:color="auto"/>
      </w:divBdr>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65640228">
      <w:bodyDiv w:val="1"/>
      <w:marLeft w:val="0"/>
      <w:marRight w:val="0"/>
      <w:marTop w:val="0"/>
      <w:marBottom w:val="0"/>
      <w:divBdr>
        <w:top w:val="none" w:sz="0" w:space="0" w:color="auto"/>
        <w:left w:val="none" w:sz="0" w:space="0" w:color="auto"/>
        <w:bottom w:val="none" w:sz="0" w:space="0" w:color="auto"/>
        <w:right w:val="none" w:sz="0" w:space="0" w:color="auto"/>
      </w:divBdr>
      <w:divsChild>
        <w:div w:id="177277699">
          <w:marLeft w:val="0"/>
          <w:marRight w:val="0"/>
          <w:marTop w:val="0"/>
          <w:marBottom w:val="0"/>
          <w:divBdr>
            <w:top w:val="none" w:sz="0" w:space="0" w:color="auto"/>
            <w:left w:val="none" w:sz="0" w:space="0" w:color="auto"/>
            <w:bottom w:val="none" w:sz="0" w:space="0" w:color="auto"/>
            <w:right w:val="none" w:sz="0" w:space="0" w:color="auto"/>
          </w:divBdr>
        </w:div>
      </w:divsChild>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 w:id="211697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reatlighthouses.com/lighthouses/fanad-head/"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allycottonseaadventures.com/ballycotton-island-lighthouse-tours/" TargetMode="External"/><Relationship Id="rId12" Type="http://schemas.openxmlformats.org/officeDocument/2006/relationships/hyperlink" Target="http://www.ireland.com" TargetMode="Externa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hyperlink" Target="https://www.greatlighthouses.com/lighthouses/ballycotton/" TargetMode="External"/><Relationship Id="rId11" Type="http://schemas.openxmlformats.org/officeDocument/2006/relationships/hyperlink" Target="https://www.greatlighthouses.com/lighthouses/valentia-island/" TargetMode="External"/><Relationship Id="rId5" Type="http://schemas.openxmlformats.org/officeDocument/2006/relationships/hyperlink" Target="https://www.greatlighthouses.com/lighthouses/loop-head/" TargetMode="External"/><Relationship Id="rId15" Type="http://schemas.openxmlformats.org/officeDocument/2006/relationships/customXml" Target="../customXml/item1.xml"/><Relationship Id="rId10" Type="http://schemas.openxmlformats.org/officeDocument/2006/relationships/hyperlink" Target="https://www.greatlighthouses.com/lighthouses/blackhead/" TargetMode="External"/><Relationship Id="rId4" Type="http://schemas.openxmlformats.org/officeDocument/2006/relationships/webSettings" Target="webSettings.xml"/><Relationship Id="rId9" Type="http://schemas.openxmlformats.org/officeDocument/2006/relationships/hyperlink" Target="https://www.greatlighthouses.com/lighthouses/blacksod-lighthous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2803E8F9-1EAD-4903-99B7-226D26BCBE15}"/>
</file>

<file path=customXml/itemProps2.xml><?xml version="1.0" encoding="utf-8"?>
<ds:datastoreItem xmlns:ds="http://schemas.openxmlformats.org/officeDocument/2006/customXml" ds:itemID="{DB8EE3F6-01DF-4A5B-954F-6720AB7AB606}"/>
</file>

<file path=customXml/itemProps3.xml><?xml version="1.0" encoding="utf-8"?>
<ds:datastoreItem xmlns:ds="http://schemas.openxmlformats.org/officeDocument/2006/customXml" ds:itemID="{32BA47E8-2FF4-48CE-AFF9-B8072E565DB7}"/>
</file>

<file path=docProps/app.xml><?xml version="1.0" encoding="utf-8"?>
<Properties xmlns="http://schemas.openxmlformats.org/officeDocument/2006/extended-properties" xmlns:vt="http://schemas.openxmlformats.org/officeDocument/2006/docPropsVTypes">
  <Template>Normal.dotm</Template>
  <TotalTime>272</TotalTime>
  <Pages>2</Pages>
  <Words>785</Words>
  <Characters>4475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Sheelagh Hughes</cp:lastModifiedBy>
  <cp:revision>27</cp:revision>
  <dcterms:created xsi:type="dcterms:W3CDTF">2024-10-16T15:16:00Z</dcterms:created>
  <dcterms:modified xsi:type="dcterms:W3CDTF">2024-10-23T10:48:00Z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